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33B63" w14:textId="77777777" w:rsidR="00DC0F61" w:rsidRPr="00841CD9" w:rsidRDefault="00DC0F61" w:rsidP="00DC0F61">
      <w:pPr>
        <w:spacing w:after="120"/>
        <w:jc w:val="center"/>
        <w:rPr>
          <w:rFonts w:ascii="Times New Roman" w:hAnsi="Times New Roman"/>
          <w:b/>
          <w:color w:val="5B9BD5" w:themeColor="accent1"/>
          <w:sz w:val="32"/>
          <w:szCs w:val="32"/>
          <w:lang w:val="hu-HU"/>
        </w:rPr>
      </w:pPr>
      <w:r w:rsidRPr="00841CD9">
        <w:rPr>
          <w:rFonts w:ascii="Times New Roman" w:hAnsi="Times New Roman"/>
          <w:b/>
          <w:color w:val="5B9BD5" w:themeColor="accent1"/>
          <w:sz w:val="32"/>
          <w:szCs w:val="32"/>
          <w:lang w:val="hu-HU"/>
        </w:rPr>
        <w:t>NYILATKOZAT</w:t>
      </w:r>
    </w:p>
    <w:p w14:paraId="749A271E" w14:textId="3699A858" w:rsidR="00DC0F61" w:rsidRPr="00841CD9" w:rsidRDefault="00DC0F61" w:rsidP="00DC0F61">
      <w:pPr>
        <w:spacing w:after="120"/>
        <w:jc w:val="center"/>
        <w:rPr>
          <w:rFonts w:ascii="Times New Roman" w:hAnsi="Times New Roman"/>
          <w:b/>
          <w:color w:val="5B9BD5" w:themeColor="accent1"/>
          <w:sz w:val="28"/>
          <w:szCs w:val="28"/>
          <w:lang w:val="hu-HU"/>
        </w:rPr>
      </w:pPr>
      <w:r w:rsidRPr="00841CD9">
        <w:rPr>
          <w:rFonts w:ascii="Times New Roman" w:hAnsi="Times New Roman"/>
          <w:b/>
          <w:color w:val="5B9BD5" w:themeColor="accent1"/>
          <w:sz w:val="28"/>
          <w:szCs w:val="28"/>
          <w:lang w:val="hu-HU"/>
        </w:rPr>
        <w:t xml:space="preserve">az Európai Unió működéséről szóló szerződés 107. és 108. cikkének </w:t>
      </w:r>
      <w:r w:rsidR="00DA1E22">
        <w:rPr>
          <w:rFonts w:ascii="Times New Roman" w:hAnsi="Times New Roman"/>
          <w:b/>
          <w:color w:val="5B9BD5" w:themeColor="accent1"/>
          <w:sz w:val="28"/>
          <w:szCs w:val="28"/>
          <w:lang w:val="hu-HU"/>
        </w:rPr>
        <w:t xml:space="preserve">a </w:t>
      </w:r>
      <w:r w:rsidRPr="00841CD9">
        <w:rPr>
          <w:rFonts w:ascii="Times New Roman" w:hAnsi="Times New Roman"/>
          <w:b/>
          <w:color w:val="5B9BD5" w:themeColor="accent1"/>
          <w:sz w:val="28"/>
          <w:szCs w:val="28"/>
          <w:lang w:val="hu-HU"/>
        </w:rPr>
        <w:t>csekély összegű támogatásokra való alkalmazásáról szóló, 20</w:t>
      </w:r>
      <w:r w:rsidR="00337CF4" w:rsidRPr="00841CD9">
        <w:rPr>
          <w:rFonts w:ascii="Times New Roman" w:hAnsi="Times New Roman"/>
          <w:b/>
          <w:color w:val="5B9BD5" w:themeColor="accent1"/>
          <w:sz w:val="28"/>
          <w:szCs w:val="28"/>
          <w:lang w:val="hu-HU"/>
        </w:rPr>
        <w:t>2</w:t>
      </w:r>
      <w:r w:rsidRPr="00841CD9">
        <w:rPr>
          <w:rFonts w:ascii="Times New Roman" w:hAnsi="Times New Roman"/>
          <w:b/>
          <w:color w:val="5B9BD5" w:themeColor="accent1"/>
          <w:sz w:val="28"/>
          <w:szCs w:val="28"/>
          <w:lang w:val="hu-HU"/>
        </w:rPr>
        <w:t>3. december 1</w:t>
      </w:r>
      <w:r w:rsidR="00337CF4" w:rsidRPr="00841CD9">
        <w:rPr>
          <w:rFonts w:ascii="Times New Roman" w:hAnsi="Times New Roman"/>
          <w:b/>
          <w:color w:val="5B9BD5" w:themeColor="accent1"/>
          <w:sz w:val="28"/>
          <w:szCs w:val="28"/>
          <w:lang w:val="hu-HU"/>
        </w:rPr>
        <w:t>3</w:t>
      </w:r>
      <w:r w:rsidRPr="00841CD9">
        <w:rPr>
          <w:rFonts w:ascii="Times New Roman" w:hAnsi="Times New Roman"/>
          <w:b/>
          <w:color w:val="5B9BD5" w:themeColor="accent1"/>
          <w:sz w:val="28"/>
          <w:szCs w:val="28"/>
          <w:lang w:val="hu-HU"/>
        </w:rPr>
        <w:t xml:space="preserve">-i </w:t>
      </w:r>
      <w:r w:rsidR="00032AA5" w:rsidRPr="00841CD9">
        <w:rPr>
          <w:rFonts w:ascii="Times New Roman" w:hAnsi="Times New Roman"/>
          <w:b/>
          <w:color w:val="5B9BD5" w:themeColor="accent1"/>
          <w:sz w:val="28"/>
          <w:szCs w:val="28"/>
          <w:lang w:val="hu-HU"/>
        </w:rPr>
        <w:t xml:space="preserve">(EU) </w:t>
      </w:r>
      <w:r w:rsidR="006B5926" w:rsidRPr="00841CD9">
        <w:rPr>
          <w:rFonts w:ascii="Times New Roman" w:hAnsi="Times New Roman"/>
          <w:b/>
          <w:color w:val="5B9BD5" w:themeColor="accent1"/>
          <w:sz w:val="28"/>
          <w:szCs w:val="28"/>
          <w:lang w:val="hu-HU"/>
        </w:rPr>
        <w:t>2023/2831</w:t>
      </w:r>
      <w:r w:rsidRPr="00841CD9">
        <w:rPr>
          <w:rFonts w:ascii="Times New Roman" w:hAnsi="Times New Roman"/>
          <w:b/>
          <w:color w:val="5B9BD5" w:themeColor="accent1"/>
          <w:sz w:val="28"/>
          <w:szCs w:val="28"/>
          <w:lang w:val="hu-HU"/>
        </w:rPr>
        <w:t xml:space="preserve"> bizottsági rendelet </w:t>
      </w:r>
      <w:r w:rsidR="003D7984" w:rsidRPr="00FF4E6A">
        <w:rPr>
          <w:rFonts w:ascii="Times New Roman" w:hAnsi="Times New Roman"/>
          <w:b/>
          <w:color w:val="5B9BD5" w:themeColor="accent1"/>
          <w:sz w:val="28"/>
          <w:szCs w:val="28"/>
          <w:lang w:val="hu-HU"/>
        </w:rPr>
        <w:t>az 1408/2013/EU bizottsági rendelet, és a 717/2014/EU bizottsági rendelet</w:t>
      </w:r>
      <w:r w:rsidR="003D7984" w:rsidRPr="00841CD9">
        <w:rPr>
          <w:rFonts w:ascii="Times New Roman" w:hAnsi="Times New Roman"/>
          <w:b/>
          <w:color w:val="5B9BD5" w:themeColor="accent1"/>
          <w:sz w:val="28"/>
          <w:szCs w:val="28"/>
          <w:lang w:val="hu-HU"/>
        </w:rPr>
        <w:t xml:space="preserve"> </w:t>
      </w:r>
      <w:r w:rsidRPr="00841CD9">
        <w:rPr>
          <w:rFonts w:ascii="Times New Roman" w:hAnsi="Times New Roman"/>
          <w:b/>
          <w:color w:val="5B9BD5" w:themeColor="accent1"/>
          <w:sz w:val="28"/>
          <w:szCs w:val="28"/>
          <w:lang w:val="hu-HU"/>
        </w:rPr>
        <w:t xml:space="preserve">(továbbiakban: bizottsági rendelet) szerinti csekély összegű (de </w:t>
      </w:r>
      <w:proofErr w:type="spellStart"/>
      <w:r w:rsidRPr="00841CD9">
        <w:rPr>
          <w:rFonts w:ascii="Times New Roman" w:hAnsi="Times New Roman"/>
          <w:b/>
          <w:color w:val="5B9BD5" w:themeColor="accent1"/>
          <w:sz w:val="28"/>
          <w:szCs w:val="28"/>
          <w:lang w:val="hu-HU"/>
        </w:rPr>
        <w:t>minimis</w:t>
      </w:r>
      <w:proofErr w:type="spellEnd"/>
      <w:r w:rsidRPr="00841CD9">
        <w:rPr>
          <w:rFonts w:ascii="Times New Roman" w:hAnsi="Times New Roman"/>
          <w:b/>
          <w:color w:val="5B9BD5" w:themeColor="accent1"/>
          <w:sz w:val="28"/>
          <w:szCs w:val="28"/>
          <w:lang w:val="hu-HU"/>
        </w:rPr>
        <w:t>) támogatás esetén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14:paraId="7DCEBC8D" w14:textId="77777777" w:rsidTr="00DE5FB8">
        <w:trPr>
          <w:jc w:val="center"/>
        </w:trPr>
        <w:tc>
          <w:tcPr>
            <w:tcW w:w="9014" w:type="dxa"/>
            <w:gridSpan w:val="2"/>
            <w:shd w:val="clear" w:color="auto" w:fill="auto"/>
          </w:tcPr>
          <w:p w14:paraId="58DBA827" w14:textId="77777777" w:rsidR="00DC0F61" w:rsidRPr="00300EDF" w:rsidRDefault="00DC0F61" w:rsidP="00DE5FB8">
            <w:pPr>
              <w:spacing w:after="120"/>
              <w:jc w:val="both"/>
              <w:rPr>
                <w:rFonts w:ascii="Times New Roman" w:hAnsi="Times New Roman"/>
                <w:b/>
                <w:sz w:val="24"/>
                <w:szCs w:val="24"/>
                <w:lang w:val="hu-HU"/>
              </w:rPr>
            </w:pPr>
            <w:r w:rsidRPr="00300EDF">
              <w:rPr>
                <w:rFonts w:ascii="Times New Roman" w:hAnsi="Times New Roman"/>
                <w:b/>
                <w:sz w:val="24"/>
                <w:szCs w:val="24"/>
                <w:lang w:val="hu-HU"/>
              </w:rPr>
              <w:t>1. Kedvezményezett adatai</w:t>
            </w:r>
          </w:p>
        </w:tc>
      </w:tr>
      <w:tr w:rsidR="00DC0F61" w:rsidRPr="00300EDF" w14:paraId="2451149C" w14:textId="77777777" w:rsidTr="00DE5FB8">
        <w:trPr>
          <w:trHeight w:val="415"/>
          <w:jc w:val="center"/>
        </w:trPr>
        <w:tc>
          <w:tcPr>
            <w:tcW w:w="4904" w:type="dxa"/>
            <w:shd w:val="clear" w:color="auto" w:fill="auto"/>
            <w:vAlign w:val="center"/>
          </w:tcPr>
          <w:p w14:paraId="7F246BFF"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Név:</w:t>
            </w:r>
          </w:p>
        </w:tc>
        <w:tc>
          <w:tcPr>
            <w:tcW w:w="4110" w:type="dxa"/>
            <w:shd w:val="clear" w:color="auto" w:fill="auto"/>
            <w:vAlign w:val="center"/>
          </w:tcPr>
          <w:p w14:paraId="335022BA" w14:textId="77777777" w:rsidR="00DC0F61" w:rsidRPr="00300EDF" w:rsidRDefault="00DC0F61" w:rsidP="00DE5FB8">
            <w:pPr>
              <w:spacing w:after="120"/>
              <w:rPr>
                <w:rFonts w:ascii="Times New Roman" w:hAnsi="Times New Roman"/>
                <w:sz w:val="24"/>
                <w:szCs w:val="24"/>
                <w:lang w:val="hu-HU"/>
              </w:rPr>
            </w:pPr>
          </w:p>
        </w:tc>
      </w:tr>
      <w:tr w:rsidR="00DC0F61" w:rsidRPr="00300EDF" w14:paraId="033CA7E6" w14:textId="77777777" w:rsidTr="00DE5FB8">
        <w:trPr>
          <w:jc w:val="center"/>
        </w:trPr>
        <w:tc>
          <w:tcPr>
            <w:tcW w:w="4904" w:type="dxa"/>
            <w:shd w:val="clear" w:color="auto" w:fill="auto"/>
            <w:vAlign w:val="center"/>
          </w:tcPr>
          <w:p w14:paraId="559072BF"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Adószám:</w:t>
            </w:r>
          </w:p>
        </w:tc>
        <w:tc>
          <w:tcPr>
            <w:tcW w:w="4110" w:type="dxa"/>
            <w:shd w:val="clear" w:color="auto" w:fill="auto"/>
            <w:vAlign w:val="center"/>
          </w:tcPr>
          <w:p w14:paraId="218EED91" w14:textId="77777777" w:rsidR="00DC0F61" w:rsidRPr="00300EDF" w:rsidRDefault="00DC0F61" w:rsidP="00DE5FB8">
            <w:pPr>
              <w:spacing w:after="120"/>
              <w:rPr>
                <w:rFonts w:ascii="Times New Roman" w:hAnsi="Times New Roman"/>
                <w:sz w:val="24"/>
                <w:szCs w:val="24"/>
                <w:lang w:val="hu-HU"/>
              </w:rPr>
            </w:pPr>
          </w:p>
        </w:tc>
      </w:tr>
      <w:tr w:rsidR="00DC0F61" w:rsidRPr="00300EDF" w14:paraId="0A5C56FA" w14:textId="77777777" w:rsidTr="00DE5FB8">
        <w:trPr>
          <w:trHeight w:val="427"/>
          <w:jc w:val="center"/>
        </w:trPr>
        <w:tc>
          <w:tcPr>
            <w:tcW w:w="4904" w:type="dxa"/>
            <w:shd w:val="clear" w:color="auto" w:fill="auto"/>
            <w:vAlign w:val="center"/>
          </w:tcPr>
          <w:p w14:paraId="4901DC53"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Elérhetőség:</w:t>
            </w:r>
          </w:p>
        </w:tc>
        <w:tc>
          <w:tcPr>
            <w:tcW w:w="4110" w:type="dxa"/>
            <w:shd w:val="clear" w:color="auto" w:fill="auto"/>
            <w:vAlign w:val="center"/>
          </w:tcPr>
          <w:p w14:paraId="676E37B7" w14:textId="77777777" w:rsidR="00DC0F61" w:rsidRPr="00300EDF" w:rsidRDefault="00DC0F61" w:rsidP="00DE5FB8">
            <w:pPr>
              <w:spacing w:after="120"/>
              <w:rPr>
                <w:rFonts w:ascii="Times New Roman" w:hAnsi="Times New Roman"/>
                <w:sz w:val="24"/>
                <w:szCs w:val="24"/>
                <w:lang w:val="hu-HU"/>
              </w:rPr>
            </w:pPr>
          </w:p>
        </w:tc>
      </w:tr>
      <w:tr w:rsidR="00DC0F61" w:rsidRPr="00300EDF" w14:paraId="04BF1CCE" w14:textId="77777777" w:rsidTr="00DE5FB8">
        <w:trPr>
          <w:trHeight w:val="418"/>
          <w:jc w:val="center"/>
        </w:trPr>
        <w:tc>
          <w:tcPr>
            <w:tcW w:w="4904" w:type="dxa"/>
            <w:shd w:val="clear" w:color="auto" w:fill="auto"/>
            <w:vAlign w:val="center"/>
          </w:tcPr>
          <w:p w14:paraId="13817317"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Aláírásra jogosult képviselő:</w:t>
            </w:r>
          </w:p>
        </w:tc>
        <w:tc>
          <w:tcPr>
            <w:tcW w:w="4110" w:type="dxa"/>
            <w:shd w:val="clear" w:color="auto" w:fill="auto"/>
            <w:vAlign w:val="center"/>
          </w:tcPr>
          <w:p w14:paraId="6828EAA8" w14:textId="77777777" w:rsidR="00DC0F61" w:rsidRPr="00300EDF" w:rsidRDefault="00DC0F61" w:rsidP="00DE5FB8">
            <w:pPr>
              <w:spacing w:after="120"/>
              <w:rPr>
                <w:rFonts w:ascii="Times New Roman" w:hAnsi="Times New Roman"/>
                <w:sz w:val="24"/>
                <w:szCs w:val="24"/>
                <w:lang w:val="hu-HU"/>
              </w:rPr>
            </w:pPr>
          </w:p>
        </w:tc>
      </w:tr>
      <w:tr w:rsidR="00DC0F61" w:rsidRPr="00300EDF" w14:paraId="5DEEF5E4" w14:textId="77777777" w:rsidTr="00DE5FB8">
        <w:trPr>
          <w:trHeight w:val="411"/>
          <w:jc w:val="center"/>
        </w:trPr>
        <w:tc>
          <w:tcPr>
            <w:tcW w:w="4904" w:type="dxa"/>
            <w:shd w:val="clear" w:color="auto" w:fill="auto"/>
            <w:vAlign w:val="center"/>
          </w:tcPr>
          <w:p w14:paraId="32C0C249"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E-mail cím:</w:t>
            </w:r>
          </w:p>
        </w:tc>
        <w:tc>
          <w:tcPr>
            <w:tcW w:w="4110" w:type="dxa"/>
            <w:shd w:val="clear" w:color="auto" w:fill="auto"/>
            <w:vAlign w:val="center"/>
          </w:tcPr>
          <w:p w14:paraId="27EA2DE2" w14:textId="77777777" w:rsidR="00DC0F61" w:rsidRPr="00300EDF" w:rsidRDefault="00DC0F61" w:rsidP="00DE5FB8">
            <w:pPr>
              <w:spacing w:after="120"/>
              <w:rPr>
                <w:rFonts w:ascii="Times New Roman" w:hAnsi="Times New Roman"/>
                <w:sz w:val="24"/>
                <w:szCs w:val="24"/>
                <w:lang w:val="hu-HU"/>
              </w:rPr>
            </w:pPr>
          </w:p>
        </w:tc>
      </w:tr>
      <w:tr w:rsidR="00DC0F61" w:rsidRPr="00300EDF" w14:paraId="56226651" w14:textId="77777777" w:rsidTr="00DE5FB8">
        <w:trPr>
          <w:trHeight w:val="465"/>
          <w:jc w:val="center"/>
        </w:trPr>
        <w:tc>
          <w:tcPr>
            <w:tcW w:w="9014" w:type="dxa"/>
            <w:gridSpan w:val="2"/>
            <w:shd w:val="clear" w:color="auto" w:fill="auto"/>
            <w:vAlign w:val="center"/>
          </w:tcPr>
          <w:p w14:paraId="335C0DE9" w14:textId="77777777" w:rsidR="00DC0F61" w:rsidRPr="00300EDF" w:rsidRDefault="00F36F07" w:rsidP="00DE5FB8">
            <w:pPr>
              <w:spacing w:after="120"/>
              <w:rPr>
                <w:rFonts w:ascii="Times New Roman" w:hAnsi="Times New Roman"/>
                <w:sz w:val="24"/>
                <w:szCs w:val="24"/>
                <w:lang w:val="hu-HU"/>
              </w:rPr>
            </w:pPr>
            <w:r>
              <w:rPr>
                <w:rFonts w:ascii="Times New Roman" w:hAnsi="Times New Roman"/>
                <w:i/>
                <w:sz w:val="24"/>
                <w:szCs w:val="24"/>
                <w:lang w:val="hu-HU"/>
              </w:rPr>
              <w:t>(jelölje X-szel</w:t>
            </w:r>
            <w:r w:rsidR="004E496E">
              <w:rPr>
                <w:rFonts w:ascii="Times New Roman" w:hAnsi="Times New Roman"/>
                <w:i/>
                <w:sz w:val="24"/>
                <w:szCs w:val="24"/>
                <w:lang w:val="hu-HU"/>
              </w:rPr>
              <w:t>, amennyiben releváns</w:t>
            </w:r>
            <w:r w:rsidR="00DC0F61" w:rsidRPr="00300EDF">
              <w:rPr>
                <w:rFonts w:ascii="Times New Roman" w:hAnsi="Times New Roman"/>
                <w:i/>
                <w:sz w:val="24"/>
                <w:szCs w:val="24"/>
                <w:lang w:val="hu-HU"/>
              </w:rPr>
              <w:t>)</w:t>
            </w:r>
          </w:p>
          <w:p w14:paraId="6D8E7491" w14:textId="77777777" w:rsidR="00DC0F61" w:rsidRPr="00300EDF" w:rsidRDefault="00DC0F61" w:rsidP="00DE5FB8">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sidR="00590CB2">
              <w:rPr>
                <w:rFonts w:ascii="Times New Roman" w:hAnsi="Times New Roman"/>
                <w:sz w:val="24"/>
                <w:szCs w:val="24"/>
                <w:lang w:val="hu-HU"/>
              </w:rPr>
              <w:t xml:space="preserve"> Egyesülés az elmúlt három év (3*365 nap) </w:t>
            </w:r>
            <w:r w:rsidRPr="00300EDF">
              <w:rPr>
                <w:rFonts w:ascii="Times New Roman" w:hAnsi="Times New Roman"/>
                <w:sz w:val="24"/>
                <w:szCs w:val="24"/>
                <w:lang w:val="hu-HU"/>
              </w:rPr>
              <w:t xml:space="preserve">során  </w:t>
            </w:r>
          </w:p>
          <w:p w14:paraId="0D1ABF1D" w14:textId="77777777" w:rsidR="00DC0F61" w:rsidRPr="00300EDF" w:rsidRDefault="00DC0F61" w:rsidP="00590CB2">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sidR="00590CB2">
              <w:rPr>
                <w:rFonts w:ascii="Times New Roman" w:hAnsi="Times New Roman"/>
                <w:sz w:val="24"/>
                <w:szCs w:val="24"/>
                <w:lang w:val="hu-HU"/>
              </w:rPr>
              <w:t xml:space="preserve"> Szétválás az elmúlt három év (3*365 nap) </w:t>
            </w:r>
            <w:r w:rsidRPr="00300EDF">
              <w:rPr>
                <w:rFonts w:ascii="Times New Roman" w:hAnsi="Times New Roman"/>
                <w:sz w:val="24"/>
                <w:szCs w:val="24"/>
                <w:lang w:val="hu-HU"/>
              </w:rPr>
              <w:t xml:space="preserve">során  </w:t>
            </w:r>
          </w:p>
        </w:tc>
      </w:tr>
      <w:tr w:rsidR="00DC0F61" w:rsidRPr="00300EDF" w14:paraId="4F2E69D9" w14:textId="77777777" w:rsidTr="00DE5FB8">
        <w:trPr>
          <w:trHeight w:val="557"/>
          <w:jc w:val="center"/>
        </w:trPr>
        <w:tc>
          <w:tcPr>
            <w:tcW w:w="4904" w:type="dxa"/>
            <w:shd w:val="clear" w:color="auto" w:fill="auto"/>
            <w:vAlign w:val="center"/>
          </w:tcPr>
          <w:p w14:paraId="00BC26C5"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 xml:space="preserve">Egyesülés, szétválás ideje: </w:t>
            </w:r>
          </w:p>
        </w:tc>
        <w:tc>
          <w:tcPr>
            <w:tcW w:w="4110" w:type="dxa"/>
            <w:shd w:val="clear" w:color="auto" w:fill="auto"/>
            <w:vAlign w:val="center"/>
          </w:tcPr>
          <w:p w14:paraId="4D27F1E9" w14:textId="77777777" w:rsidR="00DC0F61" w:rsidRPr="00300EDF" w:rsidRDefault="00DC0F61" w:rsidP="00DE5FB8">
            <w:pPr>
              <w:spacing w:after="120"/>
              <w:rPr>
                <w:rFonts w:ascii="Times New Roman" w:hAnsi="Times New Roman"/>
                <w:sz w:val="24"/>
                <w:szCs w:val="24"/>
                <w:lang w:val="hu-HU"/>
              </w:rPr>
            </w:pPr>
          </w:p>
          <w:p w14:paraId="10786724"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_________   ___________   _________</w:t>
            </w:r>
          </w:p>
          <w:p w14:paraId="761999CE" w14:textId="77777777" w:rsidR="00DC0F61" w:rsidRPr="00300EDF" w:rsidRDefault="00DC0F61" w:rsidP="00DE5FB8">
            <w:pPr>
              <w:spacing w:after="120"/>
              <w:rPr>
                <w:rFonts w:ascii="Times New Roman" w:hAnsi="Times New Roman"/>
                <w:sz w:val="24"/>
                <w:szCs w:val="24"/>
                <w:lang w:val="hu-HU"/>
              </w:rPr>
            </w:pPr>
            <w:r w:rsidRPr="00300EDF">
              <w:rPr>
                <w:rFonts w:ascii="Times New Roman" w:hAnsi="Times New Roman"/>
                <w:sz w:val="24"/>
                <w:szCs w:val="24"/>
                <w:lang w:val="hu-HU"/>
              </w:rPr>
              <w:t xml:space="preserve">   (év)             (hónap)           (nap)</w:t>
            </w:r>
          </w:p>
        </w:tc>
      </w:tr>
    </w:tbl>
    <w:p w14:paraId="429F86F8" w14:textId="7D5F7C04"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Ezúton nyilatkozom, hogy a jelen nyilatkozat aláírását megelőző három év (3*365 nap</w:t>
      </w:r>
      <w:r w:rsidR="00FA0F65">
        <w:rPr>
          <w:rFonts w:ascii="Times New Roman" w:hAnsi="Times New Roman"/>
          <w:sz w:val="24"/>
          <w:szCs w:val="24"/>
          <w:lang w:val="hu-HU"/>
        </w:rPr>
        <w:t>, szökőév esetén 366 nap</w:t>
      </w:r>
      <w:r w:rsidRPr="00300EDF">
        <w:rPr>
          <w:rFonts w:ascii="Times New Roman" w:hAnsi="Times New Roman"/>
          <w:sz w:val="24"/>
          <w:szCs w:val="24"/>
          <w:lang w:val="hu-HU"/>
        </w:rPr>
        <w:t xml:space="preserve">) során a kedvezményezett, továbbá az olyan vállalkozások, amelyekkel a kedvezményezett a </w:t>
      </w:r>
      <w:r w:rsidRPr="00E4648B">
        <w:rPr>
          <w:rFonts w:ascii="Times New Roman" w:hAnsi="Times New Roman"/>
          <w:sz w:val="24"/>
          <w:szCs w:val="24"/>
          <w:lang w:val="hu-HU"/>
        </w:rPr>
        <w:t>bizottsági rendelet 2. cikk (2) bekezdése alapján</w:t>
      </w:r>
      <w:r w:rsidRPr="00300EDF">
        <w:rPr>
          <w:rFonts w:ascii="Times New Roman" w:hAnsi="Times New Roman"/>
          <w:sz w:val="24"/>
          <w:szCs w:val="24"/>
          <w:lang w:val="hu-HU"/>
        </w:rPr>
        <w:t xml:space="preserve"> egy és ugyanazon vállalkozásnak minősül, Magyarországon a következő csekély összegű támogatás(ok)</w:t>
      </w:r>
      <w:proofErr w:type="spellStart"/>
      <w:r w:rsidRPr="00300EDF">
        <w:rPr>
          <w:rFonts w:ascii="Times New Roman" w:hAnsi="Times New Roman"/>
          <w:sz w:val="24"/>
          <w:szCs w:val="24"/>
          <w:lang w:val="hu-HU"/>
        </w:rPr>
        <w:t>ban</w:t>
      </w:r>
      <w:proofErr w:type="spellEnd"/>
      <w:r w:rsidRPr="00300EDF">
        <w:rPr>
          <w:rFonts w:ascii="Times New Roman" w:hAnsi="Times New Roman"/>
          <w:sz w:val="24"/>
          <w:szCs w:val="24"/>
          <w:lang w:val="hu-HU"/>
        </w:rPr>
        <w:t xml:space="preserve"> részesültek. </w:t>
      </w:r>
    </w:p>
    <w:p w14:paraId="7D09A976" w14:textId="77777777"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Nyilatkozatom arra is kiterjed, hogy a kedvezményezett, továbbá az olyan vállalkozások, amelyekkel a kedvezményezett egy és ugyanazon vállalkozásnak minősül, milyen csekély összegű támogatás(ok)</w:t>
      </w:r>
      <w:proofErr w:type="spellStart"/>
      <w:r w:rsidRPr="00300EDF">
        <w:rPr>
          <w:rFonts w:ascii="Times New Roman" w:hAnsi="Times New Roman"/>
          <w:sz w:val="24"/>
          <w:szCs w:val="24"/>
          <w:lang w:val="hu-HU"/>
        </w:rPr>
        <w:t>ra</w:t>
      </w:r>
      <w:proofErr w:type="spellEnd"/>
      <w:r w:rsidRPr="00300EDF">
        <w:rPr>
          <w:rFonts w:ascii="Times New Roman" w:hAnsi="Times New Roman"/>
          <w:sz w:val="24"/>
          <w:szCs w:val="24"/>
          <w:lang w:val="hu-HU"/>
        </w:rPr>
        <w:t xml:space="preserve"> nyújtottak be támogatási kérelmet (az elutasított kérelmekről nem kell nyilatkozni, csak azokról, amelyek elbírálása folyamatban van).</w:t>
      </w:r>
    </w:p>
    <w:p w14:paraId="76B71E1B" w14:textId="77777777" w:rsidR="00DC0F61" w:rsidRDefault="00DC0F61" w:rsidP="00DC0F61">
      <w:pPr>
        <w:spacing w:after="120"/>
        <w:jc w:val="both"/>
        <w:rPr>
          <w:rFonts w:ascii="Times New Roman" w:hAnsi="Times New Roman"/>
          <w:sz w:val="24"/>
          <w:szCs w:val="24"/>
          <w:lang w:val="hu-HU"/>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Fonts w:ascii="Times New Roman" w:hAnsi="Times New Roman"/>
          <w:sz w:val="24"/>
          <w:szCs w:val="24"/>
          <w:lang w:val="hu-HU"/>
        </w:rPr>
        <w:t xml:space="preserve">Nyilatkozatom a bizottsági rendelet </w:t>
      </w:r>
      <w:r w:rsidRPr="00E4648B">
        <w:rPr>
          <w:rFonts w:ascii="Times New Roman" w:hAnsi="Times New Roman"/>
          <w:sz w:val="24"/>
          <w:szCs w:val="24"/>
          <w:lang w:val="hu-HU"/>
        </w:rPr>
        <w:t>3. cikk (8)-(9)</w:t>
      </w:r>
      <w:r w:rsidRPr="00300EDF">
        <w:rPr>
          <w:rFonts w:ascii="Times New Roman" w:hAnsi="Times New Roman"/>
          <w:sz w:val="24"/>
          <w:szCs w:val="24"/>
          <w:lang w:val="hu-HU"/>
        </w:rPr>
        <w:t xml:space="preserve"> bekezdéseiben írtak bet</w:t>
      </w:r>
      <w:r>
        <w:rPr>
          <w:rFonts w:ascii="Times New Roman" w:hAnsi="Times New Roman"/>
          <w:sz w:val="24"/>
          <w:szCs w:val="24"/>
          <w:lang w:val="hu-HU"/>
        </w:rPr>
        <w:t xml:space="preserve">artásához szükséges adatokat is </w:t>
      </w:r>
      <w:r w:rsidRPr="00300EDF">
        <w:rPr>
          <w:rFonts w:ascii="Times New Roman" w:hAnsi="Times New Roman"/>
          <w:sz w:val="24"/>
          <w:szCs w:val="24"/>
          <w:lang w:val="hu-HU"/>
        </w:rPr>
        <w:t>tartalmazza.</w:t>
      </w:r>
      <w:r w:rsidRPr="00300EDF">
        <w:rPr>
          <w:rStyle w:val="Lbjegyzet-hivatkozs"/>
          <w:rFonts w:ascii="Times New Roman" w:hAnsi="Times New Roman"/>
          <w:sz w:val="24"/>
          <w:szCs w:val="24"/>
          <w:lang w:val="hu-HU"/>
        </w:rPr>
        <w:footnoteReference w:id="1"/>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14:paraId="41B0E64D" w14:textId="77777777" w:rsidTr="00991351">
        <w:trPr>
          <w:trHeight w:val="526"/>
        </w:trPr>
        <w:tc>
          <w:tcPr>
            <w:tcW w:w="13994" w:type="dxa"/>
            <w:gridSpan w:val="10"/>
            <w:vAlign w:val="center"/>
          </w:tcPr>
          <w:p w14:paraId="6A0AF6F4" w14:textId="77777777" w:rsidR="00991351" w:rsidRPr="00DC0F61" w:rsidRDefault="00991351" w:rsidP="00991351">
            <w:pPr>
              <w:spacing w:after="120"/>
              <w:jc w:val="center"/>
              <w:rPr>
                <w:rFonts w:ascii="Times New Roman" w:hAnsi="Times New Roman"/>
                <w:b/>
                <w:sz w:val="20"/>
                <w:szCs w:val="20"/>
                <w:lang w:val="hu-HU"/>
              </w:rPr>
            </w:pPr>
            <w:r w:rsidRPr="00300EDF">
              <w:rPr>
                <w:rFonts w:ascii="Times New Roman" w:hAnsi="Times New Roman"/>
                <w:b/>
                <w:sz w:val="24"/>
                <w:szCs w:val="24"/>
                <w:lang w:val="hu-HU"/>
              </w:rPr>
              <w:lastRenderedPageBreak/>
              <w:t>2. Csekély összegű támogatások</w:t>
            </w:r>
            <w:r w:rsidRPr="00300EDF">
              <w:rPr>
                <w:rStyle w:val="Lbjegyzet-hivatkozs"/>
                <w:rFonts w:ascii="Times New Roman" w:hAnsi="Times New Roman"/>
                <w:b/>
                <w:sz w:val="24"/>
                <w:szCs w:val="24"/>
                <w:lang w:val="hu-HU"/>
              </w:rPr>
              <w:footnoteReference w:id="2"/>
            </w:r>
          </w:p>
        </w:tc>
      </w:tr>
      <w:tr w:rsidR="00991351" w:rsidRPr="00300EDF" w14:paraId="54BA2606" w14:textId="77777777" w:rsidTr="00991351">
        <w:trPr>
          <w:trHeight w:val="526"/>
        </w:trPr>
        <w:tc>
          <w:tcPr>
            <w:tcW w:w="1628" w:type="dxa"/>
            <w:vMerge w:val="restart"/>
            <w:vAlign w:val="center"/>
          </w:tcPr>
          <w:p w14:paraId="3A7FF4E2"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Sor-szám</w:t>
            </w:r>
          </w:p>
        </w:tc>
        <w:tc>
          <w:tcPr>
            <w:tcW w:w="1867" w:type="dxa"/>
            <w:vMerge w:val="restart"/>
            <w:vAlign w:val="center"/>
          </w:tcPr>
          <w:p w14:paraId="59E264EE"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jogalapja (bizottsági rendelet száma)</w:t>
            </w:r>
          </w:p>
        </w:tc>
        <w:tc>
          <w:tcPr>
            <w:tcW w:w="1497" w:type="dxa"/>
            <w:vMerge w:val="restart"/>
            <w:vAlign w:val="center"/>
          </w:tcPr>
          <w:p w14:paraId="5D46EEB4"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Támogatást nyújtó szervezet</w:t>
            </w:r>
          </w:p>
        </w:tc>
        <w:tc>
          <w:tcPr>
            <w:tcW w:w="1759" w:type="dxa"/>
            <w:vMerge w:val="restart"/>
            <w:vAlign w:val="center"/>
          </w:tcPr>
          <w:p w14:paraId="05404CFB"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kedvezményezettje és célja</w:t>
            </w:r>
          </w:p>
        </w:tc>
        <w:tc>
          <w:tcPr>
            <w:tcW w:w="1973" w:type="dxa"/>
            <w:vMerge w:val="restart"/>
            <w:vAlign w:val="center"/>
          </w:tcPr>
          <w:p w14:paraId="0ED5E7A4"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Kérelem benyújtásának dátuma</w:t>
            </w:r>
            <w:r w:rsidRPr="00DC0F61">
              <w:rPr>
                <w:rStyle w:val="Lbjegyzet-hivatkozs"/>
                <w:rFonts w:ascii="Times New Roman" w:hAnsi="Times New Roman"/>
                <w:b/>
                <w:sz w:val="20"/>
                <w:szCs w:val="20"/>
                <w:lang w:val="hu-HU"/>
              </w:rPr>
              <w:footnoteReference w:id="3"/>
            </w:r>
          </w:p>
        </w:tc>
        <w:tc>
          <w:tcPr>
            <w:tcW w:w="1322" w:type="dxa"/>
            <w:vMerge w:val="restart"/>
            <w:vAlign w:val="center"/>
          </w:tcPr>
          <w:p w14:paraId="3F2449BB"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Odaítélés dátuma</w:t>
            </w:r>
          </w:p>
        </w:tc>
        <w:tc>
          <w:tcPr>
            <w:tcW w:w="1890" w:type="dxa"/>
            <w:gridSpan w:val="2"/>
          </w:tcPr>
          <w:p w14:paraId="6E2D6BE3"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összege</w:t>
            </w:r>
          </w:p>
        </w:tc>
        <w:tc>
          <w:tcPr>
            <w:tcW w:w="2058" w:type="dxa"/>
            <w:gridSpan w:val="2"/>
          </w:tcPr>
          <w:p w14:paraId="5F90E550"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bruttó támogatástartalma</w:t>
            </w:r>
            <w:r w:rsidRPr="00DC0F61">
              <w:rPr>
                <w:rStyle w:val="Lbjegyzet-hivatkozs"/>
                <w:rFonts w:ascii="Times New Roman" w:hAnsi="Times New Roman"/>
                <w:b/>
                <w:sz w:val="20"/>
                <w:szCs w:val="20"/>
                <w:lang w:val="hu-HU"/>
              </w:rPr>
              <w:footnoteReference w:id="4"/>
            </w:r>
          </w:p>
        </w:tc>
      </w:tr>
      <w:tr w:rsidR="00991351" w:rsidRPr="00300EDF" w14:paraId="4901DE47" w14:textId="77777777" w:rsidTr="00991351">
        <w:trPr>
          <w:trHeight w:val="1634"/>
        </w:trPr>
        <w:tc>
          <w:tcPr>
            <w:tcW w:w="1628" w:type="dxa"/>
            <w:vMerge/>
            <w:vAlign w:val="center"/>
          </w:tcPr>
          <w:p w14:paraId="0451869B" w14:textId="77777777"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14:paraId="46A5944B" w14:textId="77777777"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14:paraId="5936CC9F" w14:textId="77777777"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14:paraId="2654E5A0" w14:textId="77777777"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14:paraId="21F9FA40" w14:textId="77777777"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14:paraId="0E023BE6" w14:textId="77777777"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14:paraId="06C0A772"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916" w:type="dxa"/>
            <w:vAlign w:val="center"/>
          </w:tcPr>
          <w:p w14:paraId="27E47F6E"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c>
          <w:tcPr>
            <w:tcW w:w="956" w:type="dxa"/>
            <w:vAlign w:val="center"/>
          </w:tcPr>
          <w:p w14:paraId="03F96F96"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1102" w:type="dxa"/>
            <w:vAlign w:val="center"/>
          </w:tcPr>
          <w:p w14:paraId="133A920E" w14:textId="77777777" w:rsidR="00991351" w:rsidRPr="00DC0F61" w:rsidRDefault="0099135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r>
      <w:tr w:rsidR="00991351" w:rsidRPr="00300EDF" w14:paraId="5C14D19F" w14:textId="77777777" w:rsidTr="00991351">
        <w:trPr>
          <w:trHeight w:val="819"/>
        </w:trPr>
        <w:tc>
          <w:tcPr>
            <w:tcW w:w="1628" w:type="dxa"/>
          </w:tcPr>
          <w:p w14:paraId="67B936A9"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4772EEAD"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1F3B314D"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3CDF1144"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4A643AE"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097F4C39"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39BCA4C"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AACAA2A"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0D08DE1C"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283D8B46"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4CCC6BB7" w14:textId="77777777" w:rsidTr="00991351">
        <w:trPr>
          <w:trHeight w:val="763"/>
        </w:trPr>
        <w:tc>
          <w:tcPr>
            <w:tcW w:w="1628" w:type="dxa"/>
          </w:tcPr>
          <w:p w14:paraId="25BAAEC2"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05CF14D5"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745EE66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77B8D72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0922CAC3"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16C95B5B"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45C27498"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4FFFD072"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23EC8E77"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5223808"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216E21AF" w14:textId="77777777" w:rsidTr="00991351">
        <w:trPr>
          <w:trHeight w:val="851"/>
        </w:trPr>
        <w:tc>
          <w:tcPr>
            <w:tcW w:w="1628" w:type="dxa"/>
          </w:tcPr>
          <w:p w14:paraId="594D1908"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7DC621AB"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35068E3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5789A50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68CABFF"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6DAF4727"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849841F"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75E9B43"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437738E0"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FCDB38E" w14:textId="77777777" w:rsidR="00991351" w:rsidRPr="00300EDF" w:rsidRDefault="00991351" w:rsidP="00991351">
            <w:pPr>
              <w:spacing w:after="120"/>
              <w:jc w:val="center"/>
              <w:rPr>
                <w:rFonts w:ascii="Times New Roman" w:hAnsi="Times New Roman"/>
                <w:sz w:val="24"/>
                <w:szCs w:val="24"/>
                <w:lang w:val="hu-HU"/>
              </w:rPr>
            </w:pPr>
          </w:p>
        </w:tc>
      </w:tr>
    </w:tbl>
    <w:p w14:paraId="190EFAE9"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14:paraId="51EBFB7B" w14:textId="77777777" w:rsidTr="00991351">
        <w:trPr>
          <w:trHeight w:val="293"/>
        </w:trPr>
        <w:tc>
          <w:tcPr>
            <w:tcW w:w="9255" w:type="dxa"/>
            <w:gridSpan w:val="2"/>
            <w:shd w:val="clear" w:color="auto" w:fill="auto"/>
            <w:vAlign w:val="center"/>
          </w:tcPr>
          <w:p w14:paraId="6EBC894B" w14:textId="77777777"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lastRenderedPageBreak/>
              <w:t>3. Adatok az egy és ugyanazon vállalkozásokról</w:t>
            </w:r>
          </w:p>
        </w:tc>
      </w:tr>
      <w:tr w:rsidR="00DC0F61" w:rsidRPr="00300EDF" w:rsidDel="00CE53F6" w14:paraId="692FA813" w14:textId="77777777" w:rsidTr="00991351">
        <w:trPr>
          <w:trHeight w:val="506"/>
        </w:trPr>
        <w:tc>
          <w:tcPr>
            <w:tcW w:w="9255" w:type="dxa"/>
            <w:gridSpan w:val="2"/>
            <w:shd w:val="clear" w:color="auto" w:fill="auto"/>
            <w:vAlign w:val="center"/>
          </w:tcPr>
          <w:p w14:paraId="651B73A0" w14:textId="77777777" w:rsidR="00DC0F61" w:rsidRPr="00300EDF" w:rsidDel="00CE53F6" w:rsidRDefault="00DC0F61" w:rsidP="00991351">
            <w:pPr>
              <w:spacing w:after="120"/>
              <w:jc w:val="both"/>
              <w:rPr>
                <w:rFonts w:ascii="Times New Roman" w:hAnsi="Times New Roman"/>
                <w:sz w:val="24"/>
                <w:szCs w:val="24"/>
                <w:lang w:val="hu-HU"/>
              </w:rPr>
            </w:pPr>
            <w:r w:rsidRPr="00300EDF">
              <w:rPr>
                <w:rFonts w:ascii="Times New Roman" w:hAnsi="Times New Roman"/>
                <w:sz w:val="24"/>
                <w:szCs w:val="24"/>
                <w:lang w:val="hu-HU"/>
              </w:rPr>
              <w:t xml:space="preserve">Nyilatkozom, hogy a bizottsági rendelet </w:t>
            </w:r>
            <w:r w:rsidRPr="00E4648B">
              <w:rPr>
                <w:rFonts w:ascii="Times New Roman" w:hAnsi="Times New Roman"/>
                <w:bCs/>
                <w:sz w:val="24"/>
                <w:szCs w:val="24"/>
                <w:lang w:val="hu-HU"/>
              </w:rPr>
              <w:t>2. cikk (2) bekezdése</w:t>
            </w:r>
            <w:r w:rsidRPr="00300EDF">
              <w:rPr>
                <w:rFonts w:ascii="Times New Roman" w:hAnsi="Times New Roman"/>
                <w:bCs/>
                <w:sz w:val="24"/>
                <w:szCs w:val="24"/>
                <w:lang w:val="hu-HU"/>
              </w:rPr>
              <w:t xml:space="preserve"> értelmében a </w:t>
            </w:r>
            <w:r w:rsidRPr="00300EDF">
              <w:rPr>
                <w:rFonts w:ascii="Times New Roman" w:hAnsi="Times New Roman"/>
                <w:sz w:val="24"/>
                <w:szCs w:val="24"/>
                <w:lang w:val="hu-HU"/>
              </w:rPr>
              <w:t>kedvezményezett</w:t>
            </w:r>
            <w:r w:rsidRPr="00300EDF">
              <w:rPr>
                <w:rFonts w:ascii="Times New Roman" w:hAnsi="Times New Roman"/>
                <w:bCs/>
                <w:sz w:val="24"/>
                <w:szCs w:val="24"/>
                <w:lang w:val="hu-HU"/>
              </w:rPr>
              <w:t xml:space="preserve"> az alábbi vállalkozásokkal minősül egy és ugyanazon vállalkozásnak.</w:t>
            </w:r>
          </w:p>
        </w:tc>
      </w:tr>
      <w:tr w:rsidR="00DC0F61" w:rsidRPr="00300EDF" w14:paraId="23EC0DE9" w14:textId="77777777" w:rsidTr="00991351">
        <w:trPr>
          <w:trHeight w:val="293"/>
        </w:trPr>
        <w:tc>
          <w:tcPr>
            <w:tcW w:w="5518" w:type="dxa"/>
            <w:shd w:val="clear" w:color="auto" w:fill="auto"/>
            <w:vAlign w:val="center"/>
          </w:tcPr>
          <w:p w14:paraId="644FD0C5" w14:textId="77777777"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t>Vállalkozás neve</w:t>
            </w:r>
          </w:p>
        </w:tc>
        <w:tc>
          <w:tcPr>
            <w:tcW w:w="3737" w:type="dxa"/>
            <w:shd w:val="clear" w:color="auto" w:fill="auto"/>
            <w:vAlign w:val="center"/>
          </w:tcPr>
          <w:p w14:paraId="6508F6AC" w14:textId="77777777" w:rsidR="00DC0F61" w:rsidRPr="00300EDF" w:rsidRDefault="00DC0F61" w:rsidP="00991351">
            <w:pPr>
              <w:spacing w:after="120"/>
              <w:rPr>
                <w:rFonts w:ascii="Times New Roman" w:hAnsi="Times New Roman"/>
                <w:b/>
                <w:sz w:val="24"/>
                <w:szCs w:val="24"/>
                <w:lang w:val="hu-HU"/>
              </w:rPr>
            </w:pPr>
            <w:r w:rsidRPr="00300EDF">
              <w:rPr>
                <w:rFonts w:ascii="Times New Roman" w:hAnsi="Times New Roman"/>
                <w:b/>
                <w:sz w:val="24"/>
                <w:szCs w:val="24"/>
                <w:lang w:val="hu-HU"/>
              </w:rPr>
              <w:t>Adószáma</w:t>
            </w:r>
          </w:p>
        </w:tc>
      </w:tr>
      <w:tr w:rsidR="00DC0F61" w:rsidRPr="00300EDF" w14:paraId="18E43566" w14:textId="77777777" w:rsidTr="00991351">
        <w:trPr>
          <w:trHeight w:val="380"/>
        </w:trPr>
        <w:tc>
          <w:tcPr>
            <w:tcW w:w="5518" w:type="dxa"/>
            <w:shd w:val="clear" w:color="auto" w:fill="auto"/>
          </w:tcPr>
          <w:p w14:paraId="31DE6CE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D058C4D"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327D6E7B" w14:textId="77777777" w:rsidTr="00991351">
        <w:trPr>
          <w:trHeight w:val="380"/>
        </w:trPr>
        <w:tc>
          <w:tcPr>
            <w:tcW w:w="5518" w:type="dxa"/>
            <w:shd w:val="clear" w:color="auto" w:fill="auto"/>
          </w:tcPr>
          <w:p w14:paraId="05E15237"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01BB863"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20C1EE17" w14:textId="77777777" w:rsidTr="00991351">
        <w:trPr>
          <w:trHeight w:val="380"/>
        </w:trPr>
        <w:tc>
          <w:tcPr>
            <w:tcW w:w="5518" w:type="dxa"/>
            <w:shd w:val="clear" w:color="auto" w:fill="auto"/>
          </w:tcPr>
          <w:p w14:paraId="11042739"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67617492"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4D0CF728" w14:textId="77777777" w:rsidTr="00991351">
        <w:trPr>
          <w:trHeight w:val="380"/>
        </w:trPr>
        <w:tc>
          <w:tcPr>
            <w:tcW w:w="5518" w:type="dxa"/>
            <w:shd w:val="clear" w:color="auto" w:fill="auto"/>
          </w:tcPr>
          <w:p w14:paraId="4AD7B528"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504DA057"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1431FB93" w14:textId="77777777" w:rsidTr="00991351">
        <w:trPr>
          <w:trHeight w:val="380"/>
        </w:trPr>
        <w:tc>
          <w:tcPr>
            <w:tcW w:w="5518" w:type="dxa"/>
            <w:shd w:val="clear" w:color="auto" w:fill="auto"/>
          </w:tcPr>
          <w:p w14:paraId="0572934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17899551"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0DD3E50D" w14:textId="77777777" w:rsidTr="00991351">
        <w:trPr>
          <w:trHeight w:val="380"/>
        </w:trPr>
        <w:tc>
          <w:tcPr>
            <w:tcW w:w="5518" w:type="dxa"/>
            <w:shd w:val="clear" w:color="auto" w:fill="auto"/>
          </w:tcPr>
          <w:p w14:paraId="5C8D0440"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28E900E4" w14:textId="77777777" w:rsidR="00DC0F61" w:rsidRPr="00300EDF" w:rsidRDefault="00DC0F61" w:rsidP="00991351">
            <w:pPr>
              <w:spacing w:after="120"/>
              <w:jc w:val="both"/>
              <w:rPr>
                <w:rFonts w:ascii="Times New Roman" w:hAnsi="Times New Roman"/>
                <w:sz w:val="24"/>
                <w:szCs w:val="24"/>
                <w:lang w:val="hu-HU"/>
              </w:rPr>
            </w:pPr>
          </w:p>
        </w:tc>
      </w:tr>
    </w:tbl>
    <w:p w14:paraId="1506DC5F" w14:textId="77777777" w:rsidR="00DC0F61" w:rsidRDefault="00DC0F61" w:rsidP="00DC0F61">
      <w:pPr>
        <w:spacing w:after="120"/>
        <w:jc w:val="both"/>
        <w:rPr>
          <w:rFonts w:ascii="Times New Roman" w:hAnsi="Times New Roman"/>
          <w:sz w:val="24"/>
          <w:szCs w:val="24"/>
          <w:lang w:val="hu-HU"/>
        </w:rPr>
      </w:pPr>
    </w:p>
    <w:p w14:paraId="4340E847" w14:textId="77777777" w:rsidR="00991351" w:rsidRDefault="00991351" w:rsidP="00DC0F61">
      <w:pPr>
        <w:spacing w:after="120"/>
        <w:jc w:val="both"/>
        <w:rPr>
          <w:rFonts w:ascii="Times New Roman" w:hAnsi="Times New Roman"/>
          <w:color w:val="000000"/>
          <w:sz w:val="24"/>
          <w:szCs w:val="24"/>
          <w:shd w:val="clear" w:color="auto" w:fill="FFFFFF"/>
        </w:rPr>
      </w:pPr>
    </w:p>
    <w:p w14:paraId="2C1BB560" w14:textId="77777777" w:rsidR="00991351" w:rsidRDefault="00991351" w:rsidP="00DC0F61">
      <w:pPr>
        <w:spacing w:after="120"/>
        <w:jc w:val="both"/>
        <w:rPr>
          <w:rFonts w:ascii="Times New Roman" w:hAnsi="Times New Roman"/>
          <w:color w:val="000000"/>
          <w:sz w:val="24"/>
          <w:szCs w:val="24"/>
          <w:shd w:val="clear" w:color="auto" w:fill="FFFFFF"/>
        </w:rPr>
      </w:pPr>
    </w:p>
    <w:p w14:paraId="3E09E596" w14:textId="77777777" w:rsidR="00991351" w:rsidRDefault="00991351" w:rsidP="00DC0F61">
      <w:pPr>
        <w:spacing w:after="120"/>
        <w:jc w:val="both"/>
        <w:rPr>
          <w:rFonts w:ascii="Times New Roman" w:hAnsi="Times New Roman"/>
          <w:color w:val="000000"/>
          <w:sz w:val="24"/>
          <w:szCs w:val="24"/>
          <w:shd w:val="clear" w:color="auto" w:fill="FFFFFF"/>
        </w:rPr>
      </w:pPr>
    </w:p>
    <w:p w14:paraId="1CB990CC" w14:textId="77777777" w:rsidR="00DC0F61" w:rsidRPr="00300EDF" w:rsidRDefault="00365BCE" w:rsidP="00DC0F61">
      <w:pPr>
        <w:spacing w:after="120"/>
        <w:jc w:val="both"/>
        <w:rPr>
          <w:rFonts w:ascii="Times New Roman" w:hAnsi="Times New Roman"/>
          <w:sz w:val="24"/>
          <w:szCs w:val="24"/>
          <w:lang w:val="hu-HU"/>
        </w:rPr>
      </w:pPr>
      <w:r>
        <w:rPr>
          <w:rFonts w:ascii="Times New Roman" w:hAnsi="Times New Roman"/>
          <w:color w:val="000000"/>
          <w:sz w:val="24"/>
          <w:szCs w:val="24"/>
          <w:shd w:val="clear" w:color="auto" w:fill="FFFFFF"/>
        </w:rPr>
        <w:t xml:space="preserve">A </w:t>
      </w:r>
      <w:r w:rsidRPr="00365BCE">
        <w:rPr>
          <w:rFonts w:ascii="Times New Roman" w:hAnsi="Times New Roman"/>
          <w:color w:val="000000"/>
          <w:sz w:val="24"/>
          <w:szCs w:val="24"/>
          <w:shd w:val="clear" w:color="auto" w:fill="FFFFFF"/>
        </w:rPr>
        <w:t>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w:t>
      </w:r>
      <w:r>
        <w:rPr>
          <w:rFonts w:ascii="Times New Roman" w:hAnsi="Times New Roman"/>
          <w:color w:val="000000"/>
          <w:sz w:val="24"/>
          <w:szCs w:val="24"/>
          <w:shd w:val="clear" w:color="auto" w:fill="FFFFFF"/>
        </w:rPr>
        <w:t>mális intenzitást vagy összeget</w:t>
      </w:r>
      <w:r w:rsidR="00B67FF4" w:rsidRPr="00164E46">
        <w:rPr>
          <w:rFonts w:ascii="Times New Roman" w:hAnsi="Times New Roman"/>
          <w:color w:val="000000"/>
          <w:sz w:val="24"/>
          <w:szCs w:val="24"/>
          <w:shd w:val="clear" w:color="auto" w:fill="FFFFFF"/>
        </w:rPr>
        <w:t xml:space="preserve">. </w:t>
      </w:r>
      <w:r w:rsidR="00DC0F61" w:rsidRPr="00300EDF">
        <w:rPr>
          <w:rFonts w:ascii="Times New Roman" w:hAnsi="Times New Roman"/>
          <w:sz w:val="24"/>
          <w:szCs w:val="24"/>
          <w:lang w:val="hu-HU"/>
        </w:rPr>
        <w:t>Ennek megfelelően a kedvezményezett</w:t>
      </w:r>
      <w:r w:rsidR="00DC0F61" w:rsidRPr="00300EDF">
        <w:rPr>
          <w:rFonts w:ascii="Times New Roman" w:hAnsi="Times New Roman"/>
          <w:bCs/>
          <w:sz w:val="24"/>
          <w:szCs w:val="24"/>
          <w:lang w:val="hu-HU"/>
        </w:rPr>
        <w:t xml:space="preserve"> </w:t>
      </w:r>
      <w:r w:rsidR="00DC0F61" w:rsidRPr="00300EDF">
        <w:rPr>
          <w:rFonts w:ascii="Times New Roman" w:hAnsi="Times New Roman"/>
          <w:sz w:val="24"/>
          <w:szCs w:val="24"/>
          <w:lang w:val="hu-HU"/>
        </w:rPr>
        <w:t>vonatkozásában az alábbiakról nyilatkozom.</w:t>
      </w:r>
      <w:r w:rsidR="00DC0F61" w:rsidRPr="00300EDF">
        <w:rPr>
          <w:rFonts w:ascii="Times New Roman" w:hAnsi="Times New Roman"/>
          <w:sz w:val="24"/>
          <w:szCs w:val="24"/>
          <w:vertAlign w:val="superscript"/>
          <w:lang w:val="hu-HU"/>
        </w:rPr>
        <w:footnoteReference w:id="5"/>
      </w:r>
    </w:p>
    <w:p w14:paraId="15F4ABC4" w14:textId="77777777" w:rsidR="00DC0F61" w:rsidRDefault="00C80B3C" w:rsidP="00DC0F61">
      <w:pPr>
        <w:spacing w:after="120"/>
        <w:jc w:val="both"/>
        <w:rPr>
          <w:rFonts w:ascii="Times New Roman" w:hAnsi="Times New Roman"/>
          <w:sz w:val="24"/>
          <w:szCs w:val="24"/>
          <w:lang w:val="hu-HU"/>
        </w:rPr>
        <w:sectPr w:rsidR="00DC0F61" w:rsidSect="00DC0F61">
          <w:pgSz w:w="11906" w:h="16838"/>
          <w:pgMar w:top="1417" w:right="1417" w:bottom="1417" w:left="1417" w:header="708" w:footer="708" w:gutter="0"/>
          <w:cols w:space="708"/>
          <w:docGrid w:linePitch="360"/>
        </w:sectPr>
      </w:pPr>
      <w:r>
        <w:rPr>
          <w:rFonts w:ascii="Times New Roman" w:hAnsi="Times New Roman"/>
          <w:sz w:val="24"/>
          <w:szCs w:val="24"/>
          <w:lang w:val="hu-HU"/>
        </w:rPr>
        <w:t>Jelen nyilatkozat</w:t>
      </w:r>
      <w:r w:rsidR="00DC0F61" w:rsidRPr="00300EDF">
        <w:rPr>
          <w:rFonts w:ascii="Times New Roman" w:hAnsi="Times New Roman"/>
          <w:sz w:val="24"/>
          <w:szCs w:val="24"/>
          <w:lang w:val="hu-HU"/>
        </w:rPr>
        <w:t xml:space="preserve"> arra is kiterjed, hogy a kedvezményezett milyen, a jelen nyilatkozattal érintett csekély összegű támogatás elszámolható költségeivel azonos elszámolható költséget tartalmazó, vagy milyen kockázatfinanszírozási célú intézkedésre nyújtott be támogatási kérelmet, amelyhez a jelen nyilatkozattal érintett csekély összegű támogatást is kéri (az elutasított kérelmekről nem kell nyilatkozni, csak azokról, amelyek elbírálása folyamatban van).</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14:paraId="2FA22D49" w14:textId="77777777" w:rsidTr="00991351">
        <w:trPr>
          <w:trHeight w:val="339"/>
        </w:trPr>
        <w:tc>
          <w:tcPr>
            <w:tcW w:w="15847" w:type="dxa"/>
            <w:gridSpan w:val="12"/>
            <w:vAlign w:val="center"/>
          </w:tcPr>
          <w:p w14:paraId="666E46E2" w14:textId="72C5BED6" w:rsidR="00DC0F61" w:rsidRPr="00300EDF" w:rsidRDefault="00DC0F61" w:rsidP="002863F7">
            <w:pPr>
              <w:spacing w:after="120"/>
              <w:jc w:val="both"/>
              <w:rPr>
                <w:rFonts w:ascii="Times New Roman" w:hAnsi="Times New Roman"/>
                <w:b/>
                <w:color w:val="000000"/>
                <w:sz w:val="24"/>
                <w:szCs w:val="24"/>
                <w:lang w:val="hu-HU"/>
              </w:rPr>
            </w:pPr>
            <w:r w:rsidRPr="00300EDF">
              <w:rPr>
                <w:rFonts w:ascii="Times New Roman" w:hAnsi="Times New Roman"/>
                <w:b/>
                <w:sz w:val="24"/>
                <w:szCs w:val="24"/>
                <w:lang w:val="hu-HU"/>
              </w:rPr>
              <w:lastRenderedPageBreak/>
              <w:t>4. Adatok</w:t>
            </w:r>
            <w:r w:rsidR="002621EE" w:rsidRPr="00300EDF">
              <w:rPr>
                <w:rFonts w:ascii="Times New Roman" w:hAnsi="Times New Roman"/>
                <w:b/>
                <w:sz w:val="24"/>
                <w:szCs w:val="24"/>
                <w:lang w:val="hu-HU"/>
              </w:rPr>
              <w:t xml:space="preserve"> a</w:t>
            </w:r>
            <w:r w:rsidR="002621EE">
              <w:rPr>
                <w:rFonts w:ascii="Times New Roman" w:hAnsi="Times New Roman"/>
                <w:b/>
                <w:sz w:val="24"/>
                <w:szCs w:val="24"/>
                <w:lang w:val="hu-HU"/>
              </w:rPr>
              <w:t xml:space="preserve"> csekély összegű támogatással </w:t>
            </w:r>
            <w:r w:rsidRPr="00300EDF">
              <w:rPr>
                <w:rFonts w:ascii="Times New Roman" w:hAnsi="Times New Roman"/>
                <w:b/>
                <w:sz w:val="24"/>
                <w:szCs w:val="24"/>
                <w:lang w:val="hu-HU"/>
              </w:rPr>
              <w:t>azonos elszámolható költségek vagy a csekély összegű támogatással azonos célú kockázatfinanszírozási célú intézkedés vonatkozásában nyújtott állami támogatásokra</w:t>
            </w:r>
          </w:p>
        </w:tc>
      </w:tr>
      <w:tr w:rsidR="00DC0F61" w:rsidRPr="00DC0F61" w14:paraId="5868F946" w14:textId="77777777" w:rsidTr="00991351">
        <w:trPr>
          <w:gridAfter w:val="1"/>
          <w:wAfter w:w="6" w:type="dxa"/>
          <w:trHeight w:val="1486"/>
        </w:trPr>
        <w:tc>
          <w:tcPr>
            <w:tcW w:w="715" w:type="dxa"/>
            <w:vMerge w:val="restart"/>
            <w:vAlign w:val="center"/>
          </w:tcPr>
          <w:p w14:paraId="7BB0138C"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Sor-szám</w:t>
            </w:r>
          </w:p>
        </w:tc>
        <w:tc>
          <w:tcPr>
            <w:tcW w:w="1505" w:type="dxa"/>
            <w:vMerge w:val="restart"/>
            <w:vAlign w:val="center"/>
          </w:tcPr>
          <w:p w14:paraId="2CEACD62" w14:textId="0F15970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 jogalapja (uniós állami támogatási szabály</w:t>
            </w:r>
            <w:r w:rsidR="002621EE">
              <w:rPr>
                <w:rFonts w:ascii="Times New Roman" w:hAnsi="Times New Roman"/>
                <w:b/>
                <w:sz w:val="20"/>
                <w:szCs w:val="20"/>
                <w:lang w:val="hu-HU"/>
              </w:rPr>
              <w:t xml:space="preserve"> pl. 651/2014/EU bizottsági rendelet</w:t>
            </w:r>
            <w:r w:rsidRPr="00DC0F61">
              <w:rPr>
                <w:rFonts w:ascii="Times New Roman" w:hAnsi="Times New Roman"/>
                <w:b/>
                <w:sz w:val="20"/>
                <w:szCs w:val="20"/>
                <w:lang w:val="hu-HU"/>
              </w:rPr>
              <w:t>)</w:t>
            </w:r>
          </w:p>
        </w:tc>
        <w:tc>
          <w:tcPr>
            <w:tcW w:w="1548" w:type="dxa"/>
            <w:vMerge w:val="restart"/>
            <w:vAlign w:val="center"/>
          </w:tcPr>
          <w:p w14:paraId="46D5F541"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Támogatást nyújtó szervezet</w:t>
            </w:r>
          </w:p>
        </w:tc>
        <w:tc>
          <w:tcPr>
            <w:tcW w:w="2304" w:type="dxa"/>
            <w:vMerge w:val="restart"/>
            <w:vAlign w:val="center"/>
          </w:tcPr>
          <w:p w14:paraId="192E917D"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Támogatási kategória</w:t>
            </w:r>
          </w:p>
          <w:p w14:paraId="2A9017D7"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(pl. regionális beruházási támogatás)</w:t>
            </w:r>
          </w:p>
        </w:tc>
        <w:tc>
          <w:tcPr>
            <w:tcW w:w="1927" w:type="dxa"/>
            <w:vMerge w:val="restart"/>
            <w:vAlign w:val="center"/>
          </w:tcPr>
          <w:p w14:paraId="74EF6C1E"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Kérelem benyújtásának dátuma</w:t>
            </w:r>
            <w:r w:rsidRPr="00DC0F61">
              <w:rPr>
                <w:rStyle w:val="Lbjegyzet-hivatkozs"/>
                <w:rFonts w:ascii="Times New Roman" w:hAnsi="Times New Roman"/>
                <w:b/>
                <w:sz w:val="20"/>
                <w:szCs w:val="20"/>
                <w:lang w:val="hu-HU"/>
              </w:rPr>
              <w:footnoteReference w:id="6"/>
            </w:r>
          </w:p>
        </w:tc>
        <w:tc>
          <w:tcPr>
            <w:tcW w:w="1828" w:type="dxa"/>
            <w:vMerge w:val="restart"/>
            <w:vAlign w:val="center"/>
          </w:tcPr>
          <w:p w14:paraId="2013B303"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Odaítélés dátuma</w:t>
            </w:r>
          </w:p>
        </w:tc>
        <w:tc>
          <w:tcPr>
            <w:tcW w:w="2253" w:type="dxa"/>
            <w:gridSpan w:val="2"/>
          </w:tcPr>
          <w:p w14:paraId="2EC73429"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Azonos elszámolható költségek teljes összege jelenértéken</w:t>
            </w:r>
          </w:p>
        </w:tc>
        <w:tc>
          <w:tcPr>
            <w:tcW w:w="2350" w:type="dxa"/>
            <w:gridSpan w:val="2"/>
          </w:tcPr>
          <w:p w14:paraId="2B28D9F8"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Azonos k</w:t>
            </w:r>
            <w:r>
              <w:rPr>
                <w:rFonts w:ascii="Times New Roman" w:hAnsi="Times New Roman"/>
                <w:b/>
                <w:sz w:val="20"/>
                <w:szCs w:val="20"/>
                <w:lang w:val="hu-HU"/>
              </w:rPr>
              <w:t>ockázatfinanszíro</w:t>
            </w:r>
            <w:r w:rsidRPr="00DC0F61">
              <w:rPr>
                <w:rFonts w:ascii="Times New Roman" w:hAnsi="Times New Roman"/>
                <w:b/>
                <w:sz w:val="20"/>
                <w:szCs w:val="20"/>
                <w:lang w:val="hu-HU"/>
              </w:rPr>
              <w:t>zási célú intézkedés vonatkozásában nyújtott állami támogatás bruttó támogatástartalma / azonos elszámolható költségek vonatkozásában nyújtott állami támogatás bruttó támogatástartalma</w:t>
            </w:r>
            <w:r w:rsidRPr="00DC0F61">
              <w:rPr>
                <w:rStyle w:val="Lbjegyzet-hivatkozs"/>
                <w:rFonts w:ascii="Times New Roman" w:hAnsi="Times New Roman"/>
                <w:b/>
                <w:sz w:val="20"/>
                <w:szCs w:val="20"/>
                <w:lang w:val="hu-HU"/>
              </w:rPr>
              <w:footnoteReference w:id="7"/>
            </w:r>
          </w:p>
        </w:tc>
        <w:tc>
          <w:tcPr>
            <w:tcW w:w="1411" w:type="dxa"/>
            <w:vMerge w:val="restart"/>
          </w:tcPr>
          <w:p w14:paraId="593EC719"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color w:val="000000"/>
                <w:sz w:val="20"/>
                <w:szCs w:val="20"/>
                <w:lang w:val="hu-HU"/>
              </w:rPr>
              <w:t xml:space="preserve">Maximális támogatási intenzitás </w:t>
            </w:r>
            <w:r w:rsidRPr="00DC0F61">
              <w:rPr>
                <w:rFonts w:ascii="Times New Roman" w:hAnsi="Times New Roman"/>
                <w:b/>
                <w:sz w:val="20"/>
                <w:szCs w:val="20"/>
                <w:lang w:val="hu-HU"/>
              </w:rPr>
              <w:t>(</w:t>
            </w:r>
            <w:r w:rsidRPr="00DC0F61">
              <w:rPr>
                <w:rFonts w:ascii="Times New Roman" w:hAnsi="Times New Roman"/>
                <w:b/>
                <w:i/>
                <w:sz w:val="20"/>
                <w:szCs w:val="20"/>
                <w:lang w:val="hu-HU"/>
              </w:rPr>
              <w:t>%</w:t>
            </w:r>
            <w:r w:rsidRPr="00DC0F61">
              <w:rPr>
                <w:rFonts w:ascii="Times New Roman" w:hAnsi="Times New Roman"/>
                <w:b/>
                <w:sz w:val="20"/>
                <w:szCs w:val="20"/>
                <w:lang w:val="hu-HU"/>
              </w:rPr>
              <w:t>) vagy maximális támogatási összeg</w:t>
            </w:r>
          </w:p>
        </w:tc>
      </w:tr>
      <w:tr w:rsidR="00DC0F61" w:rsidRPr="00DC0F61" w14:paraId="62A41E95" w14:textId="77777777" w:rsidTr="00991351">
        <w:trPr>
          <w:gridAfter w:val="1"/>
          <w:wAfter w:w="6" w:type="dxa"/>
          <w:trHeight w:val="33"/>
        </w:trPr>
        <w:tc>
          <w:tcPr>
            <w:tcW w:w="715" w:type="dxa"/>
            <w:vMerge/>
            <w:vAlign w:val="center"/>
          </w:tcPr>
          <w:p w14:paraId="4E2FE18C" w14:textId="77777777"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14:paraId="1DECA003" w14:textId="77777777"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14:paraId="19C35900" w14:textId="77777777"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14:paraId="763A1A88" w14:textId="77777777"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14:paraId="2E18C2D3" w14:textId="77777777"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14:paraId="06F6F664" w14:textId="77777777" w:rsidR="00DC0F61" w:rsidRPr="00DC0F61" w:rsidRDefault="00DC0F61" w:rsidP="00991351">
            <w:pPr>
              <w:spacing w:after="120"/>
              <w:jc w:val="center"/>
              <w:rPr>
                <w:rFonts w:ascii="Times New Roman" w:hAnsi="Times New Roman"/>
                <w:b/>
                <w:sz w:val="20"/>
                <w:szCs w:val="20"/>
                <w:lang w:val="hu-HU"/>
              </w:rPr>
            </w:pPr>
          </w:p>
        </w:tc>
        <w:tc>
          <w:tcPr>
            <w:tcW w:w="1123" w:type="dxa"/>
          </w:tcPr>
          <w:p w14:paraId="4B5716B8"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1130" w:type="dxa"/>
          </w:tcPr>
          <w:p w14:paraId="670F7A1E"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p>
        </w:tc>
        <w:tc>
          <w:tcPr>
            <w:tcW w:w="1405" w:type="dxa"/>
          </w:tcPr>
          <w:p w14:paraId="57CCB29B"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Forint</w:t>
            </w:r>
          </w:p>
        </w:tc>
        <w:tc>
          <w:tcPr>
            <w:tcW w:w="945" w:type="dxa"/>
          </w:tcPr>
          <w:p w14:paraId="62ECB8C0" w14:textId="77777777" w:rsidR="00DC0F61" w:rsidRPr="00DC0F61" w:rsidRDefault="00DC0F61" w:rsidP="00991351">
            <w:pPr>
              <w:spacing w:after="120"/>
              <w:jc w:val="center"/>
              <w:rPr>
                <w:rFonts w:ascii="Times New Roman" w:hAnsi="Times New Roman"/>
                <w:b/>
                <w:sz w:val="20"/>
                <w:szCs w:val="20"/>
                <w:lang w:val="hu-HU"/>
              </w:rPr>
            </w:pPr>
            <w:r w:rsidRPr="00DC0F61">
              <w:rPr>
                <w:rFonts w:ascii="Times New Roman" w:hAnsi="Times New Roman"/>
                <w:b/>
                <w:sz w:val="20"/>
                <w:szCs w:val="20"/>
                <w:lang w:val="hu-HU"/>
              </w:rPr>
              <w:t>Euró</w:t>
            </w:r>
            <w:r w:rsidRPr="00DC0F61">
              <w:rPr>
                <w:rStyle w:val="Lbjegyzet-hivatkozs"/>
                <w:rFonts w:ascii="Times New Roman" w:hAnsi="Times New Roman"/>
                <w:b/>
                <w:sz w:val="20"/>
                <w:szCs w:val="20"/>
                <w:lang w:val="hu-HU"/>
              </w:rPr>
              <w:footnoteReference w:id="8"/>
            </w:r>
          </w:p>
        </w:tc>
        <w:tc>
          <w:tcPr>
            <w:tcW w:w="1411" w:type="dxa"/>
            <w:vMerge/>
          </w:tcPr>
          <w:p w14:paraId="2E7892CA" w14:textId="77777777" w:rsidR="00DC0F61" w:rsidRPr="00DC0F61" w:rsidRDefault="00DC0F61" w:rsidP="00991351">
            <w:pPr>
              <w:spacing w:after="120"/>
              <w:jc w:val="center"/>
              <w:rPr>
                <w:rFonts w:ascii="Times New Roman" w:hAnsi="Times New Roman"/>
                <w:b/>
                <w:sz w:val="20"/>
                <w:szCs w:val="20"/>
                <w:lang w:val="hu-HU"/>
              </w:rPr>
            </w:pPr>
          </w:p>
        </w:tc>
      </w:tr>
      <w:tr w:rsidR="00DC0F61" w:rsidRPr="00300EDF" w14:paraId="665EEA3E" w14:textId="77777777" w:rsidTr="00991351">
        <w:trPr>
          <w:gridAfter w:val="1"/>
          <w:wAfter w:w="6" w:type="dxa"/>
          <w:trHeight w:val="538"/>
        </w:trPr>
        <w:tc>
          <w:tcPr>
            <w:tcW w:w="715" w:type="dxa"/>
          </w:tcPr>
          <w:p w14:paraId="4D3613BE"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2EA04328"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553D14EB"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23586ED6"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2A0DE10"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4073C8E1"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34EE3B00"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325A51FB"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4E07E200"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1F75EF58"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0A6BD88A" w14:textId="77777777" w:rsidR="00DC0F61" w:rsidRPr="00300EDF" w:rsidRDefault="00DC0F61" w:rsidP="00991351">
            <w:pPr>
              <w:spacing w:after="120"/>
              <w:jc w:val="center"/>
              <w:rPr>
                <w:rFonts w:ascii="Times New Roman" w:hAnsi="Times New Roman"/>
                <w:sz w:val="24"/>
                <w:szCs w:val="24"/>
                <w:lang w:val="hu-HU"/>
              </w:rPr>
            </w:pPr>
          </w:p>
        </w:tc>
      </w:tr>
      <w:tr w:rsidR="00DC0F61" w:rsidRPr="00300EDF" w14:paraId="4F237DCD" w14:textId="77777777" w:rsidTr="00991351">
        <w:trPr>
          <w:gridAfter w:val="1"/>
          <w:wAfter w:w="6" w:type="dxa"/>
          <w:trHeight w:val="555"/>
        </w:trPr>
        <w:tc>
          <w:tcPr>
            <w:tcW w:w="715" w:type="dxa"/>
          </w:tcPr>
          <w:p w14:paraId="624D2AA2"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45696816"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77CAE8A8"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3E4C7EFA"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7AFFFBC"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55F28AA4"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54BD8A05"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0664D6DC"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65935EC1"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61A71217"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616DDF7C" w14:textId="77777777" w:rsidR="00DC0F61" w:rsidRPr="00300EDF" w:rsidRDefault="00DC0F61" w:rsidP="00991351">
            <w:pPr>
              <w:spacing w:after="120"/>
              <w:jc w:val="center"/>
              <w:rPr>
                <w:rFonts w:ascii="Times New Roman" w:hAnsi="Times New Roman"/>
                <w:sz w:val="24"/>
                <w:szCs w:val="24"/>
                <w:lang w:val="hu-HU"/>
              </w:rPr>
            </w:pPr>
          </w:p>
        </w:tc>
      </w:tr>
    </w:tbl>
    <w:p w14:paraId="1F9DEE94"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14:paraId="08D653B9" w14:textId="77777777"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lastRenderedPageBreak/>
        <w:t>Nyilatkozom, hogy a kedvezményezett aláírásra jogosult képviselője vagyok, és a fent megadott adatok helyesek.</w:t>
      </w:r>
    </w:p>
    <w:p w14:paraId="21569D47" w14:textId="77777777"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Hozzájárulok ahhoz, hogy a fenti adatokat a tárgyban illetékes szerveknek az adatkezelő átadja.</w:t>
      </w:r>
    </w:p>
    <w:p w14:paraId="12DC61B2" w14:textId="77777777" w:rsidR="00DC0F61" w:rsidRPr="00300EDF" w:rsidRDefault="00DC0F61" w:rsidP="00DC0F61">
      <w:pPr>
        <w:spacing w:after="120"/>
        <w:jc w:val="both"/>
        <w:rPr>
          <w:rFonts w:ascii="Times New Roman" w:hAnsi="Times New Roman"/>
          <w:sz w:val="24"/>
          <w:szCs w:val="24"/>
          <w:lang w:val="hu-HU"/>
        </w:rPr>
      </w:pPr>
      <w:r w:rsidRPr="00300EDF">
        <w:rPr>
          <w:rFonts w:ascii="Times New Roman" w:hAnsi="Times New Roman"/>
          <w:sz w:val="24"/>
          <w:szCs w:val="24"/>
          <w:lang w:val="hu-HU"/>
        </w:rPr>
        <w:t>Tudomásul veszem, hogy amennyiben a nyilatkozat kelte és a támogatás odaítélése</w:t>
      </w:r>
      <w:r w:rsidRPr="00300EDF">
        <w:rPr>
          <w:rStyle w:val="Lbjegyzet-hivatkozs"/>
          <w:rFonts w:ascii="Times New Roman" w:hAnsi="Times New Roman"/>
          <w:sz w:val="24"/>
          <w:szCs w:val="24"/>
          <w:lang w:val="hu-HU"/>
        </w:rPr>
        <w:footnoteReference w:id="9"/>
      </w:r>
      <w:r w:rsidRPr="00300EDF">
        <w:rPr>
          <w:rFonts w:ascii="Times New Roman" w:hAnsi="Times New Roman"/>
          <w:sz w:val="24"/>
          <w:szCs w:val="24"/>
          <w:lang w:val="hu-HU"/>
        </w:rPr>
        <w:t xml:space="preserve"> közötti időszakban egyéb csekély összegű vagy a támogatáshalmozás szempontjából figyelembe veendő más támogatást ítélnek oda a kedvezményezett számára, a kedvezményezett erről haladéktalanul – még a jelen nyilatkozat szerinti támogatás odaítélése előtt – értesíteni köteles a támogatást nyújtót, és köteles megfelelően módosított adattartalommal újból kiállítani a jelen nyilatkozatot.</w:t>
      </w:r>
    </w:p>
    <w:p w14:paraId="2B9CA648" w14:textId="77777777" w:rsidR="00DC0F61" w:rsidRPr="00300EDF" w:rsidRDefault="00DC0F61" w:rsidP="00DC0F61">
      <w:pPr>
        <w:spacing w:after="120"/>
        <w:jc w:val="both"/>
        <w:rPr>
          <w:rFonts w:ascii="Times New Roman" w:hAnsi="Times New Roman"/>
          <w:sz w:val="24"/>
          <w:szCs w:val="24"/>
          <w:lang w:val="hu-HU"/>
        </w:rPr>
      </w:pPr>
    </w:p>
    <w:p w14:paraId="33A3EFF9" w14:textId="77777777"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 xml:space="preserve">Kelt:  </w:t>
      </w:r>
    </w:p>
    <w:p w14:paraId="3339F8CD" w14:textId="77777777" w:rsidR="00DC0F61" w:rsidRPr="00300EDF" w:rsidRDefault="00DC0F61" w:rsidP="00DC0F61">
      <w:pPr>
        <w:spacing w:after="120"/>
        <w:rPr>
          <w:rFonts w:ascii="Times New Roman" w:hAnsi="Times New Roman"/>
          <w:sz w:val="24"/>
          <w:szCs w:val="24"/>
          <w:lang w:val="hu-HU"/>
        </w:rPr>
      </w:pPr>
    </w:p>
    <w:p w14:paraId="520AA60A" w14:textId="77777777" w:rsidR="00DC0F61" w:rsidRPr="00300EDF" w:rsidRDefault="00DC0F61" w:rsidP="00DC0F61">
      <w:pPr>
        <w:spacing w:after="120"/>
        <w:rPr>
          <w:rFonts w:ascii="Times New Roman" w:hAnsi="Times New Roman"/>
          <w:sz w:val="24"/>
          <w:szCs w:val="24"/>
          <w:lang w:val="hu-HU"/>
        </w:rPr>
      </w:pPr>
    </w:p>
    <w:p w14:paraId="7D90B81A" w14:textId="77777777"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t xml:space="preserve">                   ……………………………..</w:t>
      </w:r>
      <w:r w:rsidRPr="00300EDF">
        <w:rPr>
          <w:rFonts w:ascii="Times New Roman" w:hAnsi="Times New Roman"/>
          <w:sz w:val="24"/>
          <w:szCs w:val="24"/>
          <w:lang w:val="hu-HU"/>
        </w:rPr>
        <w:tab/>
      </w:r>
    </w:p>
    <w:p w14:paraId="33F3C1EB" w14:textId="77777777" w:rsidR="00DC0F61" w:rsidRPr="00300EDF" w:rsidRDefault="00DC0F61" w:rsidP="00DC0F61">
      <w:pPr>
        <w:spacing w:after="120"/>
        <w:rPr>
          <w:rFonts w:ascii="Times New Roman" w:hAnsi="Times New Roman"/>
          <w:sz w:val="24"/>
          <w:szCs w:val="24"/>
          <w:lang w:val="hu-HU"/>
        </w:rPr>
      </w:pP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r>
      <w:r w:rsidRPr="00300EDF">
        <w:rPr>
          <w:rFonts w:ascii="Times New Roman" w:hAnsi="Times New Roman"/>
          <w:sz w:val="24"/>
          <w:szCs w:val="24"/>
          <w:lang w:val="hu-HU"/>
        </w:rPr>
        <w:tab/>
        <w:t xml:space="preserve">         </w:t>
      </w:r>
      <w:r w:rsidRPr="00300EDF">
        <w:rPr>
          <w:rFonts w:ascii="Times New Roman" w:hAnsi="Times New Roman"/>
          <w:sz w:val="24"/>
          <w:szCs w:val="24"/>
          <w:lang w:val="hu-HU"/>
        </w:rPr>
        <w:tab/>
        <w:t xml:space="preserve">      </w:t>
      </w:r>
      <w:r>
        <w:rPr>
          <w:rFonts w:ascii="Times New Roman" w:hAnsi="Times New Roman"/>
          <w:sz w:val="24"/>
          <w:szCs w:val="24"/>
          <w:lang w:val="hu-HU"/>
        </w:rPr>
        <w:tab/>
        <w:t xml:space="preserve">   </w:t>
      </w:r>
      <w:r w:rsidRPr="00300EDF">
        <w:rPr>
          <w:rFonts w:ascii="Times New Roman" w:hAnsi="Times New Roman"/>
          <w:sz w:val="24"/>
          <w:szCs w:val="24"/>
          <w:lang w:val="hu-HU"/>
        </w:rPr>
        <w:t xml:space="preserve"> Kedvezményezett</w:t>
      </w:r>
    </w:p>
    <w:p w14:paraId="2963339B" w14:textId="77777777" w:rsidR="00DC0F61" w:rsidRPr="00300EDF" w:rsidRDefault="00DC0F61" w:rsidP="00DC0F61">
      <w:pPr>
        <w:spacing w:after="120"/>
        <w:ind w:left="4248"/>
        <w:rPr>
          <w:rFonts w:ascii="Times New Roman" w:hAnsi="Times New Roman"/>
          <w:sz w:val="24"/>
          <w:szCs w:val="24"/>
          <w:lang w:val="hu-HU"/>
        </w:rPr>
      </w:pPr>
      <w:r w:rsidRPr="00300EDF">
        <w:rPr>
          <w:rFonts w:ascii="Times New Roman" w:hAnsi="Times New Roman"/>
          <w:sz w:val="24"/>
          <w:szCs w:val="24"/>
          <w:lang w:val="hu-HU"/>
        </w:rPr>
        <w:t xml:space="preserve">        </w:t>
      </w:r>
      <w:r>
        <w:rPr>
          <w:rFonts w:ascii="Times New Roman" w:hAnsi="Times New Roman"/>
          <w:sz w:val="24"/>
          <w:szCs w:val="24"/>
          <w:lang w:val="hu-HU"/>
        </w:rPr>
        <w:tab/>
        <w:t xml:space="preserve">       </w:t>
      </w:r>
      <w:r w:rsidRPr="00300EDF">
        <w:rPr>
          <w:rFonts w:ascii="Times New Roman" w:hAnsi="Times New Roman"/>
          <w:sz w:val="24"/>
          <w:szCs w:val="24"/>
          <w:lang w:val="hu-HU"/>
        </w:rPr>
        <w:t>(aláírás, pecsét)</w:t>
      </w:r>
    </w:p>
    <w:p w14:paraId="5DBF95FA" w14:textId="77777777" w:rsidR="00DC0F61" w:rsidRDefault="00DC0F61" w:rsidP="00DC0F61">
      <w:pPr>
        <w:spacing w:after="120"/>
        <w:jc w:val="both"/>
        <w:rPr>
          <w:rFonts w:ascii="Times New Roman" w:hAnsi="Times New Roman"/>
          <w:sz w:val="24"/>
          <w:szCs w:val="24"/>
          <w:lang w:val="hu-HU"/>
        </w:rPr>
      </w:pPr>
      <w:r>
        <w:rPr>
          <w:rFonts w:ascii="Times New Roman" w:hAnsi="Times New Roman"/>
          <w:sz w:val="24"/>
          <w:szCs w:val="24"/>
          <w:lang w:val="hu-HU"/>
        </w:rPr>
        <w:br w:type="page"/>
      </w:r>
    </w:p>
    <w:p w14:paraId="19E97B67" w14:textId="77777777" w:rsidR="00DC0F61" w:rsidRPr="00300EDF" w:rsidRDefault="00DC0F61" w:rsidP="00DC0F61">
      <w:pPr>
        <w:spacing w:after="120"/>
        <w:jc w:val="center"/>
        <w:rPr>
          <w:rFonts w:ascii="Times New Roman" w:hAnsi="Times New Roman"/>
          <w:b/>
          <w:color w:val="000000" w:themeColor="text1"/>
          <w:sz w:val="24"/>
          <w:szCs w:val="24"/>
          <w:lang w:val="hu-HU"/>
        </w:rPr>
      </w:pPr>
      <w:r w:rsidRPr="00300EDF">
        <w:rPr>
          <w:rFonts w:ascii="Times New Roman" w:hAnsi="Times New Roman"/>
          <w:b/>
          <w:color w:val="000000" w:themeColor="text1"/>
          <w:sz w:val="24"/>
          <w:szCs w:val="24"/>
          <w:lang w:val="hu-HU"/>
        </w:rPr>
        <w:lastRenderedPageBreak/>
        <w:t>Útmutató</w:t>
      </w:r>
    </w:p>
    <w:p w14:paraId="2D2FE141" w14:textId="77777777" w:rsidR="00DC0F61" w:rsidRPr="00300EDF" w:rsidRDefault="00DC0F61" w:rsidP="00DC0F61">
      <w:pPr>
        <w:spacing w:after="120"/>
        <w:jc w:val="center"/>
        <w:rPr>
          <w:rFonts w:ascii="Times New Roman" w:hAnsi="Times New Roman"/>
          <w:b/>
          <w:color w:val="000000" w:themeColor="text1"/>
          <w:sz w:val="24"/>
          <w:szCs w:val="24"/>
          <w:lang w:val="hu-HU"/>
        </w:rPr>
      </w:pPr>
    </w:p>
    <w:p w14:paraId="20E1555B" w14:textId="77777777"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lang w:val="hu-HU"/>
        </w:rPr>
      </w:pPr>
      <w:r w:rsidRPr="00300EDF">
        <w:rPr>
          <w:rFonts w:ascii="Times New Roman" w:hAnsi="Times New Roman"/>
          <w:color w:val="000000" w:themeColor="text1"/>
          <w:sz w:val="24"/>
          <w:szCs w:val="24"/>
          <w:lang w:val="hu-HU" w:eastAsia="hu-HU"/>
        </w:rPr>
        <w:t xml:space="preserve">A bizottsági rendelet szerinti, egy és ugyanazon vállalkozás részére </w:t>
      </w:r>
      <w:r w:rsidRPr="000819DF">
        <w:rPr>
          <w:rFonts w:ascii="Times New Roman" w:hAnsi="Times New Roman"/>
          <w:color w:val="000000" w:themeColor="text1"/>
          <w:sz w:val="24"/>
          <w:szCs w:val="24"/>
          <w:lang w:val="hu-HU" w:eastAsia="hu-HU"/>
        </w:rPr>
        <w:t>bármely három év</w:t>
      </w:r>
      <w:r w:rsidRPr="00300EDF">
        <w:rPr>
          <w:rFonts w:ascii="Times New Roman" w:hAnsi="Times New Roman"/>
          <w:color w:val="000000" w:themeColor="text1"/>
          <w:sz w:val="24"/>
          <w:szCs w:val="24"/>
          <w:lang w:val="hu-HU" w:eastAsia="hu-HU"/>
        </w:rPr>
        <w:t xml:space="preserve"> során a bizottsági rendelet alapján odaítélt csekély összegű támogatások bruttó támogatástartalma tagállamonként nem haladhatja meg a </w:t>
      </w:r>
      <w:r w:rsidR="000819DF" w:rsidRPr="003D2943">
        <w:rPr>
          <w:rFonts w:ascii="Times New Roman" w:hAnsi="Times New Roman"/>
          <w:b/>
          <w:color w:val="000000" w:themeColor="text1"/>
          <w:sz w:val="24"/>
          <w:szCs w:val="24"/>
          <w:lang w:val="hu-HU" w:eastAsia="hu-HU"/>
        </w:rPr>
        <w:t>3</w:t>
      </w:r>
      <w:r w:rsidRPr="000819DF">
        <w:rPr>
          <w:rFonts w:ascii="Times New Roman" w:hAnsi="Times New Roman"/>
          <w:b/>
          <w:color w:val="000000" w:themeColor="text1"/>
          <w:sz w:val="24"/>
          <w:szCs w:val="24"/>
          <w:lang w:val="hu-HU" w:eastAsia="hu-HU"/>
        </w:rPr>
        <w:t>00.000 eurónak</w:t>
      </w:r>
      <w:r w:rsidRPr="00300EDF">
        <w:rPr>
          <w:rFonts w:ascii="Times New Roman" w:hAnsi="Times New Roman"/>
          <w:color w:val="000000" w:themeColor="text1"/>
          <w:sz w:val="24"/>
          <w:szCs w:val="24"/>
          <w:lang w:val="hu-HU" w:eastAsia="hu-HU"/>
        </w:rPr>
        <w:t xml:space="preserve"> </w:t>
      </w:r>
      <w:r w:rsidRPr="000819DF">
        <w:rPr>
          <w:rFonts w:ascii="Times New Roman" w:hAnsi="Times New Roman"/>
          <w:color w:val="000000" w:themeColor="text1"/>
          <w:sz w:val="24"/>
          <w:szCs w:val="24"/>
          <w:lang w:val="hu-HU" w:eastAsia="hu-HU"/>
        </w:rPr>
        <w:t>megfelelő forintösszeget</w:t>
      </w:r>
      <w:r w:rsidRPr="000819DF">
        <w:rPr>
          <w:rStyle w:val="Lbjegyzet-hivatkozs"/>
          <w:rFonts w:ascii="Times New Roman" w:hAnsi="Times New Roman"/>
          <w:color w:val="000000" w:themeColor="text1"/>
          <w:sz w:val="24"/>
          <w:szCs w:val="24"/>
          <w:lang w:val="hu-HU"/>
        </w:rPr>
        <w:footnoteReference w:id="10"/>
      </w:r>
      <w:r w:rsidRPr="000819DF">
        <w:rPr>
          <w:rFonts w:ascii="Times New Roman" w:hAnsi="Times New Roman"/>
          <w:color w:val="000000" w:themeColor="text1"/>
          <w:sz w:val="24"/>
          <w:szCs w:val="24"/>
          <w:lang w:val="hu-HU" w:eastAsia="hu-HU"/>
        </w:rPr>
        <w:t>,</w:t>
      </w:r>
      <w:r w:rsidRPr="00300EDF">
        <w:rPr>
          <w:rFonts w:ascii="Times New Roman" w:hAnsi="Times New Roman"/>
          <w:color w:val="000000" w:themeColor="text1"/>
          <w:sz w:val="24"/>
          <w:szCs w:val="24"/>
          <w:lang w:val="hu-HU" w:eastAsia="hu-HU"/>
        </w:rPr>
        <w:t xml:space="preserve"> figyelemmel a bizottsági rendeletben meghatározott egyesülésre, valamint szétválásra vonatkozó szabályokra is.</w:t>
      </w:r>
      <w:r w:rsidRPr="00300EDF">
        <w:rPr>
          <w:rFonts w:ascii="Times New Roman" w:eastAsiaTheme="minorHAnsi" w:hAnsi="Times New Roman"/>
          <w:i/>
          <w:color w:val="000000" w:themeColor="text1"/>
          <w:sz w:val="24"/>
          <w:szCs w:val="24"/>
          <w:lang w:val="hu-HU"/>
        </w:rPr>
        <w:t xml:space="preserve"> </w:t>
      </w:r>
    </w:p>
    <w:p w14:paraId="7F943642" w14:textId="77777777"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300EDF">
        <w:rPr>
          <w:rFonts w:ascii="Times New Roman" w:eastAsiaTheme="minorHAnsi" w:hAnsi="Times New Roman"/>
          <w:i/>
          <w:sz w:val="24"/>
          <w:szCs w:val="24"/>
          <w:lang w:val="hu-HU"/>
        </w:rPr>
        <w:t>Mi a</w:t>
      </w:r>
      <w:r w:rsidR="003D2943">
        <w:rPr>
          <w:rFonts w:ascii="Times New Roman" w:eastAsiaTheme="minorHAnsi" w:hAnsi="Times New Roman"/>
          <w:i/>
          <w:sz w:val="24"/>
          <w:szCs w:val="24"/>
          <w:lang w:val="hu-HU"/>
        </w:rPr>
        <w:t>z a</w:t>
      </w:r>
      <w:r w:rsidRPr="00300EDF">
        <w:rPr>
          <w:rFonts w:ascii="Times New Roman" w:eastAsiaTheme="minorHAnsi" w:hAnsi="Times New Roman"/>
          <w:i/>
          <w:sz w:val="24"/>
          <w:szCs w:val="24"/>
          <w:lang w:val="hu-HU"/>
        </w:rPr>
        <w:t xml:space="preserve"> bruttó támogatástartalom?</w:t>
      </w:r>
    </w:p>
    <w:p w14:paraId="73F276A3" w14:textId="77777777" w:rsidR="009F3724" w:rsidRPr="009F3724" w:rsidRDefault="009F3724" w:rsidP="009F3724">
      <w:pPr>
        <w:pStyle w:val="Listaszerbekezds"/>
        <w:numPr>
          <w:ilvl w:val="1"/>
          <w:numId w:val="1"/>
        </w:numPr>
        <w:jc w:val="both"/>
        <w:rPr>
          <w:rFonts w:ascii="Times New Roman" w:hAnsi="Times New Roman" w:cs="Times New Roman"/>
          <w:sz w:val="24"/>
          <w:szCs w:val="24"/>
        </w:rPr>
      </w:pPr>
      <w:r w:rsidRPr="009F3724">
        <w:rPr>
          <w:rFonts w:ascii="Times New Roman" w:hAnsi="Times New Roman" w:cs="Times New Roman"/>
          <w:i/>
          <w:sz w:val="24"/>
          <w:szCs w:val="24"/>
        </w:rPr>
        <w:t>Az európai uniós versenyjogi értelemben vett állami támogatásokkal kapcsolatos eljárásról és a regionális támogatási térképről szóló 37/2011. (III. 22.) Korm. rendelet</w:t>
      </w:r>
      <w:r w:rsidRPr="009F3724">
        <w:rPr>
          <w:rFonts w:ascii="Times New Roman" w:hAnsi="Times New Roman" w:cs="Times New Roman"/>
          <w:sz w:val="24"/>
          <w:szCs w:val="24"/>
        </w:rPr>
        <w:t xml:space="preserve"> 2. mellékletében foglalt módszertan alapján számított </w:t>
      </w:r>
      <w:r>
        <w:rPr>
          <w:rFonts w:ascii="Times New Roman" w:hAnsi="Times New Roman" w:cs="Times New Roman"/>
          <w:sz w:val="24"/>
          <w:szCs w:val="24"/>
        </w:rPr>
        <w:t>támogatástartalom.</w:t>
      </w:r>
    </w:p>
    <w:p w14:paraId="37BE4460"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A több részletben, éven átnyúlóan fizetendő támogatást az odaítélése időpontjában érvényes értékre kell diszkontálni az odaítélés idején érvényes referencia ráta alkalmazásával.</w:t>
      </w:r>
    </w:p>
    <w:p w14:paraId="1951E5C7" w14:textId="77777777"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0819DF">
        <w:rPr>
          <w:rFonts w:ascii="Times New Roman" w:eastAsiaTheme="minorHAnsi" w:hAnsi="Times New Roman"/>
          <w:i/>
          <w:sz w:val="24"/>
          <w:szCs w:val="24"/>
          <w:lang w:val="hu-HU"/>
        </w:rPr>
        <w:t>Milyen esetekben</w:t>
      </w:r>
      <w:r w:rsidRPr="00300EDF">
        <w:rPr>
          <w:rFonts w:ascii="Times New Roman" w:eastAsiaTheme="minorHAnsi" w:hAnsi="Times New Roman"/>
          <w:i/>
          <w:sz w:val="24"/>
          <w:szCs w:val="24"/>
          <w:lang w:val="hu-HU"/>
        </w:rPr>
        <w:t xml:space="preserve"> tekintendő a támogatást igénylő egy másik vállalkozással egy és ugyanazon vállalkozásnak?</w:t>
      </w:r>
    </w:p>
    <w:p w14:paraId="75E8C108"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másikban a részvényesek vagy tagok </w:t>
      </w:r>
      <w:r w:rsidRPr="00300EDF">
        <w:rPr>
          <w:rFonts w:ascii="Times New Roman" w:eastAsiaTheme="minorHAnsi" w:hAnsi="Times New Roman"/>
          <w:b/>
          <w:sz w:val="24"/>
          <w:szCs w:val="24"/>
          <w:lang w:val="hu-HU"/>
        </w:rPr>
        <w:t>szavazati jogának</w:t>
      </w:r>
      <w:r w:rsidRPr="00300EDF">
        <w:rPr>
          <w:rFonts w:ascii="Times New Roman" w:eastAsiaTheme="minorHAnsi" w:hAnsi="Times New Roman"/>
          <w:sz w:val="24"/>
          <w:szCs w:val="24"/>
          <w:lang w:val="hu-HU"/>
        </w:rPr>
        <w:t xml:space="preserve"> többségével rendelkezik, vagy</w:t>
      </w:r>
    </w:p>
    <w:p w14:paraId="7D424384"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 igazgatási, irányítási vagy felügyeleti </w:t>
      </w:r>
      <w:r w:rsidRPr="00300EDF">
        <w:rPr>
          <w:rFonts w:ascii="Times New Roman" w:eastAsiaTheme="minorHAnsi" w:hAnsi="Times New Roman"/>
          <w:b/>
          <w:sz w:val="24"/>
          <w:szCs w:val="24"/>
          <w:lang w:val="hu-HU"/>
        </w:rPr>
        <w:t>testülete tagjainak</w:t>
      </w:r>
      <w:r w:rsidRPr="00300EDF">
        <w:rPr>
          <w:rFonts w:ascii="Times New Roman" w:eastAsiaTheme="minorHAnsi" w:hAnsi="Times New Roman"/>
          <w:sz w:val="24"/>
          <w:szCs w:val="24"/>
          <w:lang w:val="hu-HU"/>
        </w:rPr>
        <w:t xml:space="preserve"> többségét jogosult kinevezni vagy elmozdítani, vagy</w:t>
      </w:r>
    </w:p>
    <w:p w14:paraId="722529A5"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 felett </w:t>
      </w:r>
      <w:r w:rsidRPr="00300EDF">
        <w:rPr>
          <w:rFonts w:ascii="Times New Roman" w:eastAsiaTheme="minorHAnsi" w:hAnsi="Times New Roman"/>
          <w:b/>
          <w:sz w:val="24"/>
          <w:szCs w:val="24"/>
          <w:lang w:val="hu-HU"/>
        </w:rPr>
        <w:t>szerződés</w:t>
      </w:r>
      <w:r w:rsidRPr="00300EDF">
        <w:rPr>
          <w:rFonts w:ascii="Times New Roman" w:eastAsiaTheme="minorHAnsi" w:hAnsi="Times New Roman"/>
          <w:sz w:val="24"/>
          <w:szCs w:val="24"/>
          <w:lang w:val="hu-HU"/>
        </w:rPr>
        <w:t>, vagy alapító okiratban vagy társasági szerződés alapján meghatározó befolyást gyakorolhat, vagy</w:t>
      </w:r>
    </w:p>
    <w:p w14:paraId="16BB812D"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Egyik a másik részvényese vagy tagja, a többi részvényessel vagy taggal kötött megállapodás alapján </w:t>
      </w:r>
      <w:r w:rsidRPr="00300EDF">
        <w:rPr>
          <w:rFonts w:ascii="Times New Roman" w:eastAsiaTheme="minorHAnsi" w:hAnsi="Times New Roman"/>
          <w:b/>
          <w:sz w:val="24"/>
          <w:szCs w:val="24"/>
          <w:lang w:val="hu-HU"/>
        </w:rPr>
        <w:t>egyedül birtokolja</w:t>
      </w:r>
      <w:r w:rsidRPr="00300EDF">
        <w:rPr>
          <w:rFonts w:ascii="Times New Roman" w:eastAsiaTheme="minorHAnsi" w:hAnsi="Times New Roman"/>
          <w:sz w:val="24"/>
          <w:szCs w:val="24"/>
          <w:lang w:val="hu-HU"/>
        </w:rPr>
        <w:t xml:space="preserve"> a szavazati jogok többségét</w:t>
      </w:r>
    </w:p>
    <w:p w14:paraId="325753EB" w14:textId="77777777" w:rsidR="00DC0F61" w:rsidRPr="00300EDF" w:rsidRDefault="00DC0F61" w:rsidP="00DC0F61">
      <w:pPr>
        <w:numPr>
          <w:ilvl w:val="1"/>
          <w:numId w:val="1"/>
        </w:numPr>
        <w:spacing w:after="120"/>
        <w:jc w:val="both"/>
        <w:rPr>
          <w:rFonts w:ascii="Times New Roman" w:eastAsiaTheme="minorHAnsi" w:hAnsi="Times New Roman"/>
          <w:sz w:val="24"/>
          <w:szCs w:val="24"/>
          <w:lang w:val="hu-HU"/>
        </w:rPr>
      </w:pPr>
      <w:r w:rsidRPr="00300EDF">
        <w:rPr>
          <w:rFonts w:ascii="Times New Roman" w:eastAsiaTheme="minorHAnsi" w:hAnsi="Times New Roman"/>
          <w:sz w:val="24"/>
          <w:szCs w:val="24"/>
          <w:lang w:val="hu-HU"/>
        </w:rPr>
        <w:t xml:space="preserve">Amennyiben a támogatást igénylő a fenti kapcsolatok bármelyikével egy vagy több másik vállalkozáson </w:t>
      </w:r>
      <w:r w:rsidRPr="00300EDF">
        <w:rPr>
          <w:rFonts w:ascii="Times New Roman" w:eastAsiaTheme="minorHAnsi" w:hAnsi="Times New Roman"/>
          <w:b/>
          <w:sz w:val="24"/>
          <w:szCs w:val="24"/>
          <w:lang w:val="hu-HU"/>
        </w:rPr>
        <w:t>keresztül</w:t>
      </w:r>
      <w:r w:rsidRPr="00300EDF">
        <w:rPr>
          <w:rFonts w:ascii="Times New Roman" w:eastAsiaTheme="minorHAnsi" w:hAnsi="Times New Roman"/>
          <w:sz w:val="24"/>
          <w:szCs w:val="24"/>
          <w:lang w:val="hu-HU"/>
        </w:rPr>
        <w:t xml:space="preserve"> rendelkezik, úgy azok vonatkozásában is egy és ugyanazon vállalkozásnak kell tekinteni.</w:t>
      </w:r>
    </w:p>
    <w:p w14:paraId="5B3B3D87" w14:textId="77777777" w:rsidR="00DC0F61" w:rsidRPr="00300EDF" w:rsidRDefault="00DC0F61" w:rsidP="00DC0F61">
      <w:pPr>
        <w:numPr>
          <w:ilvl w:val="0"/>
          <w:numId w:val="1"/>
        </w:numPr>
        <w:spacing w:after="120"/>
        <w:jc w:val="both"/>
        <w:rPr>
          <w:rFonts w:ascii="Times New Roman" w:eastAsiaTheme="minorHAnsi" w:hAnsi="Times New Roman"/>
          <w:i/>
          <w:sz w:val="24"/>
          <w:szCs w:val="24"/>
          <w:lang w:val="hu-HU"/>
        </w:rPr>
      </w:pPr>
      <w:r w:rsidRPr="000819DF">
        <w:rPr>
          <w:rFonts w:ascii="Times New Roman" w:eastAsiaTheme="minorHAnsi" w:hAnsi="Times New Roman"/>
          <w:i/>
          <w:sz w:val="24"/>
          <w:szCs w:val="24"/>
          <w:lang w:val="hu-HU"/>
        </w:rPr>
        <w:t>Milyen esetben</w:t>
      </w:r>
      <w:r w:rsidRPr="00300EDF">
        <w:rPr>
          <w:rFonts w:ascii="Times New Roman" w:eastAsiaTheme="minorHAnsi" w:hAnsi="Times New Roman"/>
          <w:i/>
          <w:sz w:val="24"/>
          <w:szCs w:val="24"/>
          <w:lang w:val="hu-HU"/>
        </w:rPr>
        <w:t xml:space="preserve"> kell alkalmazni a támogatást igénylőre az egyesülés, illetve a szétválás szabályait?</w:t>
      </w:r>
    </w:p>
    <w:p w14:paraId="0AB4581C"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Abban az esetben, ha az egyesülésre vagy szétválásra az elmúlt három év során került sor.</w:t>
      </w:r>
    </w:p>
    <w:p w14:paraId="43A4EB82"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 xml:space="preserve"> Az </w:t>
      </w:r>
      <w:r w:rsidRPr="00300EDF">
        <w:rPr>
          <w:rFonts w:ascii="Times New Roman" w:hAnsi="Times New Roman"/>
          <w:b/>
          <w:color w:val="000000" w:themeColor="text1"/>
          <w:sz w:val="24"/>
          <w:szCs w:val="24"/>
          <w:lang w:val="hu-HU" w:eastAsia="hu-HU"/>
        </w:rPr>
        <w:t>egyesülés</w:t>
      </w:r>
      <w:r w:rsidRPr="00300EDF">
        <w:rPr>
          <w:rFonts w:ascii="Times New Roman" w:hAnsi="Times New Roman"/>
          <w:color w:val="000000" w:themeColor="text1"/>
          <w:sz w:val="24"/>
          <w:szCs w:val="24"/>
          <w:lang w:val="hu-HU" w:eastAsia="hu-HU"/>
        </w:rPr>
        <w:t xml:space="preserve"> által érintett vállalkozásoknak nyújtott valamennyi korábbi csekély összegű támogatást bele kell számítani az egyesülés révén létrejövő, vagy jogutód támogatást igénylő csekély összegű támogatási keretébe. Az </w:t>
      </w:r>
      <w:r w:rsidRPr="00300EDF">
        <w:rPr>
          <w:rFonts w:ascii="Times New Roman" w:hAnsi="Times New Roman"/>
          <w:color w:val="000000" w:themeColor="text1"/>
          <w:sz w:val="24"/>
          <w:szCs w:val="24"/>
          <w:lang w:val="hu-HU" w:eastAsia="hu-HU"/>
        </w:rPr>
        <w:lastRenderedPageBreak/>
        <w:t>egyesülést megelőzően jogszerűen odaítélt csekély összegű támogatás később is jogszerű marad.</w:t>
      </w:r>
    </w:p>
    <w:p w14:paraId="28EBC30E"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 xml:space="preserve">Ha egy vállalkozás két vagy több vállalkozásra válik szét, a </w:t>
      </w:r>
      <w:r w:rsidRPr="00300EDF">
        <w:rPr>
          <w:rFonts w:ascii="Times New Roman" w:hAnsi="Times New Roman"/>
          <w:b/>
          <w:color w:val="000000" w:themeColor="text1"/>
          <w:sz w:val="24"/>
          <w:szCs w:val="24"/>
          <w:lang w:val="hu-HU" w:eastAsia="hu-HU"/>
        </w:rPr>
        <w:t xml:space="preserve">szétválást </w:t>
      </w:r>
      <w:r w:rsidRPr="00300EDF">
        <w:rPr>
          <w:rFonts w:ascii="Times New Roman" w:hAnsi="Times New Roman"/>
          <w:color w:val="000000" w:themeColor="text1"/>
          <w:sz w:val="24"/>
          <w:szCs w:val="24"/>
          <w:lang w:val="hu-HU" w:eastAsia="hu-HU"/>
        </w:rPr>
        <w:t>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p w14:paraId="77A6A7FB"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 xml:space="preserve">Annak meghatározásához, hogy az újabb csekély összegű támogatás meghaladja-e az alkalmazandó felső határt, figyelembe kell venni az azon vállalkozások részére nyújtott csekély összegű támogatásokat is, amelyek a </w:t>
      </w:r>
      <w:proofErr w:type="spellStart"/>
      <w:r w:rsidRPr="00300EDF">
        <w:rPr>
          <w:rFonts w:ascii="Times New Roman" w:hAnsi="Times New Roman"/>
          <w:color w:val="000000" w:themeColor="text1"/>
          <w:sz w:val="24"/>
          <w:szCs w:val="24"/>
          <w:lang w:val="hu-HU" w:eastAsia="hu-HU"/>
        </w:rPr>
        <w:t>kedvezményezettel</w:t>
      </w:r>
      <w:proofErr w:type="spellEnd"/>
      <w:r w:rsidRPr="00300EDF">
        <w:rPr>
          <w:rFonts w:ascii="Times New Roman" w:hAnsi="Times New Roman"/>
          <w:color w:val="000000" w:themeColor="text1"/>
          <w:sz w:val="24"/>
          <w:szCs w:val="24"/>
          <w:lang w:val="hu-HU" w:eastAsia="hu-HU"/>
        </w:rPr>
        <w:t xml:space="preserve"> egy és ugyanazon vállalkozásnak minősülnek.</w:t>
      </w:r>
    </w:p>
    <w:p w14:paraId="4F87355A" w14:textId="77777777" w:rsidR="00DC0F61" w:rsidRPr="00300EDF" w:rsidRDefault="00DC0F61" w:rsidP="00DC0F61">
      <w:pPr>
        <w:shd w:val="clear" w:color="auto" w:fill="FFFFFF"/>
        <w:spacing w:after="120"/>
        <w:jc w:val="both"/>
        <w:rPr>
          <w:rFonts w:ascii="Times New Roman" w:hAnsi="Times New Roman"/>
          <w:b/>
          <w:color w:val="000000" w:themeColor="text1"/>
          <w:sz w:val="24"/>
          <w:szCs w:val="24"/>
          <w:lang w:val="hu-HU" w:eastAsia="hu-HU"/>
        </w:rPr>
      </w:pPr>
      <w:r w:rsidRPr="00F10E6D">
        <w:rPr>
          <w:rFonts w:ascii="Times New Roman" w:hAnsi="Times New Roman"/>
          <w:b/>
          <w:color w:val="000000" w:themeColor="text1"/>
          <w:sz w:val="24"/>
          <w:szCs w:val="24"/>
          <w:lang w:val="hu-HU" w:eastAsia="hu-HU"/>
        </w:rPr>
        <w:t>Halmozódás</w:t>
      </w:r>
      <w:r w:rsidRPr="00300EDF">
        <w:rPr>
          <w:rFonts w:ascii="Times New Roman" w:hAnsi="Times New Roman"/>
          <w:b/>
          <w:color w:val="000000" w:themeColor="text1"/>
          <w:sz w:val="24"/>
          <w:szCs w:val="24"/>
          <w:lang w:val="hu-HU" w:eastAsia="hu-HU"/>
        </w:rPr>
        <w:t>:</w:t>
      </w:r>
    </w:p>
    <w:p w14:paraId="1116B090" w14:textId="77777777"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lang w:eastAsia="hu-HU"/>
        </w:rPr>
      </w:pPr>
      <w:r w:rsidRPr="003D2943">
        <w:rPr>
          <w:rFonts w:ascii="Times New Roman" w:hAnsi="Times New Roman"/>
          <w:color w:val="000000" w:themeColor="text1"/>
          <w:sz w:val="24"/>
          <w:szCs w:val="24"/>
          <w:lang w:eastAsia="hu-HU"/>
        </w:rPr>
        <w:t xml:space="preserve">A bizottsági rendelet szerinti csekély összegű támogatás más </w:t>
      </w:r>
      <w:r w:rsidR="00365BCE" w:rsidRPr="00365BCE">
        <w:rPr>
          <w:rFonts w:ascii="Times New Roman" w:hAnsi="Times New Roman"/>
          <w:color w:val="000000" w:themeColor="text1"/>
          <w:sz w:val="24"/>
          <w:szCs w:val="24"/>
          <w:lang w:eastAsia="hu-HU"/>
        </w:rPr>
        <w:t>csekély összegű támogatással a vonatkozó bizottsági rendeletekben foglalt felső támogatási határok közül a legmagasabb felső határig halmozható.</w:t>
      </w:r>
      <w:r w:rsidR="00365BCE">
        <w:rPr>
          <w:rStyle w:val="Lbjegyzet-hivatkozs"/>
          <w:rFonts w:ascii="Times New Roman" w:hAnsi="Times New Roman"/>
          <w:color w:val="000000" w:themeColor="text1"/>
          <w:sz w:val="24"/>
          <w:szCs w:val="24"/>
          <w:lang w:eastAsia="hu-HU"/>
        </w:rPr>
        <w:footnoteReference w:id="11"/>
      </w:r>
    </w:p>
    <w:p w14:paraId="2E80493F" w14:textId="77777777"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lang w:eastAsia="hu-HU"/>
        </w:rPr>
      </w:pPr>
      <w:r w:rsidRPr="00365BCE">
        <w:rPr>
          <w:rFonts w:ascii="Times New Roman" w:eastAsia="Calibri" w:hAnsi="Times New Roman" w:cs="Times New Roman"/>
          <w:color w:val="000000" w:themeColor="text1"/>
          <w:sz w:val="24"/>
          <w:szCs w:val="24"/>
          <w:lang w:eastAsia="hu-HU"/>
        </w:rPr>
        <w:t xml:space="preserve">A bizottsági rendelet alapján nyújtott csekély összegű támogatás </w:t>
      </w:r>
      <w:r w:rsidR="00365BCE" w:rsidRPr="00365BCE">
        <w:rPr>
          <w:rFonts w:ascii="Times New Roman" w:eastAsia="Calibri" w:hAnsi="Times New Roman" w:cs="Times New Roman"/>
          <w:color w:val="000000" w:themeColor="text1"/>
          <w:sz w:val="24"/>
          <w:szCs w:val="24"/>
          <w:lang w:eastAsia="hu-HU"/>
        </w:rPr>
        <w:t>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maximális intenzitást vagy összeget.</w:t>
      </w:r>
    </w:p>
    <w:p w14:paraId="0A86D3ED" w14:textId="77777777" w:rsidR="00DC0F61" w:rsidRPr="00300EDF" w:rsidRDefault="00DC0F61" w:rsidP="00DC0F61">
      <w:pPr>
        <w:shd w:val="clear" w:color="auto" w:fill="FFFFFF"/>
        <w:spacing w:after="120"/>
        <w:jc w:val="both"/>
        <w:rPr>
          <w:rFonts w:ascii="Times New Roman" w:hAnsi="Times New Roman"/>
          <w:color w:val="000000" w:themeColor="text1"/>
          <w:sz w:val="24"/>
          <w:szCs w:val="24"/>
          <w:lang w:val="hu-HU" w:eastAsia="hu-HU"/>
        </w:rPr>
      </w:pPr>
      <w:r w:rsidRPr="00300EDF">
        <w:rPr>
          <w:rFonts w:ascii="Times New Roman" w:hAnsi="Times New Roman"/>
          <w:color w:val="000000" w:themeColor="text1"/>
          <w:sz w:val="24"/>
          <w:szCs w:val="24"/>
          <w:lang w:val="hu-HU" w:eastAsia="hu-HU"/>
        </w:rPr>
        <w:t>Ha létező támogatási program másként nem rendelkezik, az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300EDF">
        <w:rPr>
          <w:rFonts w:ascii="Times New Roman" w:hAnsi="Times New Roman"/>
          <w:color w:val="000000" w:themeColor="text1"/>
          <w:sz w:val="24"/>
          <w:szCs w:val="24"/>
          <w:vertAlign w:val="superscript"/>
          <w:lang w:val="hu-HU" w:eastAsia="hu-HU"/>
        </w:rPr>
        <w:footnoteReference w:id="12"/>
      </w:r>
      <w:r w:rsidRPr="00300EDF">
        <w:rPr>
          <w:rFonts w:ascii="Times New Roman" w:hAnsi="Times New Roman"/>
          <w:color w:val="000000" w:themeColor="text1"/>
          <w:sz w:val="24"/>
          <w:szCs w:val="24"/>
          <w:lang w:val="hu-HU" w:eastAsia="hu-HU"/>
        </w:rPr>
        <w:t>.</w:t>
      </w:r>
    </w:p>
    <w:p w14:paraId="717CDCFF" w14:textId="77777777" w:rsidR="00DC0F61" w:rsidRPr="00DC0F61" w:rsidRDefault="00DC0F61" w:rsidP="00DC0F61">
      <w:pPr>
        <w:spacing w:after="120"/>
        <w:jc w:val="both"/>
        <w:rPr>
          <w:rFonts w:ascii="Times New Roman" w:hAnsi="Times New Roman"/>
          <w:sz w:val="24"/>
          <w:szCs w:val="24"/>
          <w:lang w:val="hu-HU"/>
        </w:rPr>
      </w:pPr>
      <w:r w:rsidRPr="00300EDF">
        <w:rPr>
          <w:rFonts w:ascii="Times New Roman" w:hAnsi="Times New Roman"/>
          <w:color w:val="000000" w:themeColor="text1"/>
          <w:sz w:val="24"/>
          <w:szCs w:val="24"/>
          <w:lang w:val="hu-HU" w:eastAsia="hu-HU"/>
        </w:rPr>
        <w:t xml:space="preserve">A feleknek a támogatáshoz kapcsolódó iratokat az </w:t>
      </w:r>
      <w:r w:rsidRPr="001E7C5F">
        <w:rPr>
          <w:rFonts w:ascii="Times New Roman" w:hAnsi="Times New Roman"/>
          <w:color w:val="000000" w:themeColor="text1"/>
          <w:sz w:val="24"/>
          <w:szCs w:val="24"/>
          <w:lang w:val="hu-HU" w:eastAsia="hu-HU"/>
        </w:rPr>
        <w:t>odaítélést</w:t>
      </w:r>
      <w:r w:rsidRPr="00300EDF">
        <w:rPr>
          <w:rFonts w:ascii="Times New Roman" w:hAnsi="Times New Roman"/>
          <w:color w:val="000000" w:themeColor="text1"/>
          <w:sz w:val="24"/>
          <w:szCs w:val="24"/>
          <w:lang w:val="hu-HU" w:eastAsia="hu-HU"/>
        </w:rPr>
        <w:t xml:space="preserve"> követő 10 évig meg kell őrizniük, és a támogatást nyújtó ilyen irányú felhívása esetén a támogatott köteles azokat bemutatni. A csekély összegű támogatási jogcímen nyújtott támogatásokról az Európai Bizottság kérésére </w:t>
      </w:r>
      <w:r w:rsidRPr="00330B47">
        <w:rPr>
          <w:rFonts w:ascii="Times New Roman" w:hAnsi="Times New Roman"/>
          <w:color w:val="000000" w:themeColor="text1"/>
          <w:sz w:val="24"/>
          <w:szCs w:val="24"/>
          <w:lang w:val="hu-HU" w:eastAsia="hu-HU"/>
        </w:rPr>
        <w:t>20 munkanapon</w:t>
      </w:r>
      <w:r w:rsidRPr="00300EDF">
        <w:rPr>
          <w:rFonts w:ascii="Times New Roman" w:hAnsi="Times New Roman"/>
          <w:color w:val="000000" w:themeColor="text1"/>
          <w:sz w:val="24"/>
          <w:szCs w:val="24"/>
          <w:lang w:val="hu-HU" w:eastAsia="hu-HU"/>
        </w:rPr>
        <w:t xml:space="preserve"> belül információt kell szolgáltatni.</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FAD46" w14:textId="77777777" w:rsidR="00DC0F61" w:rsidRDefault="00DC0F61" w:rsidP="00DC0F61">
      <w:pPr>
        <w:spacing w:after="0" w:line="240" w:lineRule="auto"/>
      </w:pPr>
      <w:r>
        <w:separator/>
      </w:r>
    </w:p>
  </w:endnote>
  <w:endnote w:type="continuationSeparator" w:id="0">
    <w:p w14:paraId="0D8EB6CD" w14:textId="77777777" w:rsidR="00DC0F61" w:rsidRDefault="00DC0F61"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405885"/>
      <w:docPartObj>
        <w:docPartGallery w:val="Page Numbers (Bottom of Page)"/>
        <w:docPartUnique/>
      </w:docPartObj>
    </w:sdtPr>
    <w:sdtEndPr>
      <w:rPr>
        <w:rFonts w:ascii="Times New Roman" w:hAnsi="Times New Roman"/>
        <w:sz w:val="24"/>
        <w:szCs w:val="24"/>
      </w:rPr>
    </w:sdtEndPr>
    <w:sdtContent>
      <w:p w14:paraId="151F114E"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szCs w:val="24"/>
          </w:rPr>
          <w:fldChar w:fldCharType="begin"/>
        </w:r>
        <w:r w:rsidRPr="00DC0F61">
          <w:rPr>
            <w:rFonts w:ascii="Times New Roman" w:hAnsi="Times New Roman"/>
            <w:sz w:val="24"/>
            <w:szCs w:val="24"/>
          </w:rPr>
          <w:instrText>PAGE   \* MERGEFORMAT</w:instrText>
        </w:r>
        <w:r w:rsidRPr="00DC0F61">
          <w:rPr>
            <w:rFonts w:ascii="Times New Roman" w:hAnsi="Times New Roman"/>
            <w:sz w:val="24"/>
            <w:szCs w:val="24"/>
          </w:rPr>
          <w:fldChar w:fldCharType="separate"/>
        </w:r>
        <w:r w:rsidR="008B1B0B" w:rsidRPr="008B1B0B">
          <w:rPr>
            <w:rFonts w:ascii="Times New Roman" w:hAnsi="Times New Roman"/>
            <w:noProof/>
            <w:sz w:val="24"/>
            <w:szCs w:val="24"/>
            <w:lang w:val="hu-HU"/>
          </w:rPr>
          <w:t>8</w:t>
        </w:r>
        <w:r w:rsidRPr="00DC0F61">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7E8DA" w14:textId="77777777" w:rsidR="00DC0F61" w:rsidRDefault="00DC0F61" w:rsidP="00DC0F61">
      <w:pPr>
        <w:spacing w:after="0" w:line="240" w:lineRule="auto"/>
      </w:pPr>
      <w:r>
        <w:separator/>
      </w:r>
    </w:p>
  </w:footnote>
  <w:footnote w:type="continuationSeparator" w:id="0">
    <w:p w14:paraId="6A2848B9" w14:textId="77777777" w:rsidR="00DC0F61" w:rsidRDefault="00DC0F61" w:rsidP="00DC0F61">
      <w:pPr>
        <w:spacing w:after="0" w:line="240" w:lineRule="auto"/>
      </w:pPr>
      <w:r>
        <w:continuationSeparator/>
      </w:r>
    </w:p>
  </w:footnote>
  <w:footnote w:id="1">
    <w:p w14:paraId="0E1B2016" w14:textId="77777777" w:rsidR="00DC0F61" w:rsidRPr="00DC0F61" w:rsidRDefault="00DC0F61" w:rsidP="00DC0F61">
      <w:pPr>
        <w:pStyle w:val="Lbjegyzetszveg"/>
        <w:spacing w:after="120"/>
        <w:jc w:val="both"/>
      </w:pPr>
      <w:r w:rsidRPr="00DC0F61">
        <w:rPr>
          <w:rStyle w:val="Lbjegyzet-hivatkozs"/>
        </w:rPr>
        <w:footnoteRef/>
      </w:r>
      <w:r w:rsidRPr="00DC0F61">
        <w:t xml:space="preserve"> Az egyesülés által érintett vállalkozásoknak nyújtott valamennyi korábbi csekély összegű támogatást bele kell számítani az egyesülés révén létrejövő, vagy jogutód pályázó csekély összegű támogatási keretébe. Az egyesülést megelőzően jogszerűen odaítélt csekély összegű támogatás később is jogszerű marad.</w:t>
      </w:r>
    </w:p>
    <w:p w14:paraId="41AAA2B1" w14:textId="77777777" w:rsidR="00DC0F61" w:rsidRPr="00DC0F61" w:rsidRDefault="00DC0F61" w:rsidP="00DC0F61">
      <w:pPr>
        <w:pStyle w:val="Lbjegyzetszveg"/>
        <w:spacing w:after="120"/>
        <w:jc w:val="both"/>
      </w:pPr>
      <w:r w:rsidRPr="00DC0F61">
        <w:t>Ha egy vállalkozás két vagy több vállalkozásra válik szét, a szétválást 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footnote>
  <w:footnote w:id="2">
    <w:p w14:paraId="4A302AB4" w14:textId="77777777" w:rsidR="00991351" w:rsidRPr="00DC0F61" w:rsidRDefault="00991351" w:rsidP="00991351">
      <w:pPr>
        <w:pStyle w:val="Lbjegyzetszveg"/>
        <w:spacing w:after="120"/>
        <w:jc w:val="both"/>
      </w:pPr>
      <w:r w:rsidRPr="00DC0F61">
        <w:rPr>
          <w:rStyle w:val="Lbjegyzet-hivatkozs"/>
        </w:rPr>
        <w:footnoteRef/>
      </w:r>
      <w:r w:rsidRPr="00DC0F61">
        <w:t xml:space="preserve"> Az egyesülésre és szétválásra vonatkozó szabályok, valamint és az egy és ugyanazon vállalkozás fogalma által érintett vállalkozások tekintetében is ki kell tölteni.</w:t>
      </w:r>
    </w:p>
  </w:footnote>
  <w:footnote w:id="3">
    <w:p w14:paraId="34E32364" w14:textId="77777777" w:rsidR="00991351" w:rsidRPr="00DC0F61" w:rsidRDefault="00991351" w:rsidP="00991351">
      <w:pPr>
        <w:pStyle w:val="Lbjegyzetszveg"/>
        <w:spacing w:after="120"/>
        <w:jc w:val="both"/>
      </w:pPr>
      <w:r w:rsidRPr="00DC0F61">
        <w:rPr>
          <w:rStyle w:val="Lbjegyzet-hivatkozs"/>
        </w:rPr>
        <w:footnoteRef/>
      </w:r>
      <w:r w:rsidRPr="00DC0F61">
        <w:t xml:space="preserve"> Amennyiben a támogatásról még nem született döntés.</w:t>
      </w:r>
    </w:p>
  </w:footnote>
  <w:footnote w:id="4">
    <w:p w14:paraId="08D191AB" w14:textId="77777777" w:rsidR="00991351" w:rsidRPr="00DC0F61" w:rsidRDefault="00991351" w:rsidP="00991351">
      <w:pPr>
        <w:pStyle w:val="Lbjegyzetszveg"/>
        <w:spacing w:after="120"/>
        <w:jc w:val="both"/>
      </w:pPr>
      <w:r w:rsidRPr="00DC0F61">
        <w:rPr>
          <w:rStyle w:val="Lbjegyzet-hivatkozs"/>
        </w:rPr>
        <w:footnoteRef/>
      </w:r>
      <w:r w:rsidRPr="00DC0F61">
        <w:t xml:space="preserve"> Az európai uniós versenyjogi értelemben vett állami támogatásokkal kapcsolatos eljárásról és a regionális támogatási térképről szóló 37/2011. (III. 22.) Korm. rendelet [a továbbiakban: 37/2011. (III. 22.) Korm. rendelet] 2. melléklete alapján.</w:t>
      </w:r>
    </w:p>
  </w:footnote>
  <w:footnote w:id="5">
    <w:p w14:paraId="6ACDF488" w14:textId="77777777" w:rsidR="00DC0F61" w:rsidRPr="00DC0F61" w:rsidRDefault="00DC0F61" w:rsidP="00DC0F61">
      <w:pPr>
        <w:pStyle w:val="Lbjegyzetszveg"/>
        <w:spacing w:after="120"/>
        <w:jc w:val="both"/>
      </w:pPr>
      <w:r w:rsidRPr="00DC0F61">
        <w:rPr>
          <w:rStyle w:val="Lbjegyzet-hivatkozs"/>
        </w:rPr>
        <w:footnoteRef/>
      </w:r>
      <w:r w:rsidRPr="00DC0F61">
        <w:t xml:space="preserve"> Itt kizárólag a kedvezményezett tekintetében kell nyilatkozni, az egyesülésre és szétválásra vonatkozó szabályok, valamint és az egy és ugyanazon vállalkozás fogalma által érintett vállalkozások tekintetében nem.</w:t>
      </w:r>
    </w:p>
  </w:footnote>
  <w:footnote w:id="6">
    <w:p w14:paraId="7A2AF412" w14:textId="77777777" w:rsidR="00DC0F61" w:rsidRPr="00DC0F61" w:rsidRDefault="00DC0F61" w:rsidP="00DC0F61">
      <w:pPr>
        <w:pStyle w:val="Lbjegyzetszveg"/>
        <w:spacing w:after="120"/>
        <w:jc w:val="both"/>
      </w:pPr>
      <w:r w:rsidRPr="00DC0F61">
        <w:rPr>
          <w:rStyle w:val="Lbjegyzet-hivatkozs"/>
        </w:rPr>
        <w:footnoteRef/>
      </w:r>
      <w:r w:rsidRPr="00DC0F61">
        <w:t xml:space="preserve"> Amennyiben a támogatásról még nem született döntés.</w:t>
      </w:r>
    </w:p>
  </w:footnote>
  <w:footnote w:id="7">
    <w:p w14:paraId="5CE261AE" w14:textId="77777777" w:rsidR="00DC0F61" w:rsidRPr="00DC0F61" w:rsidRDefault="00DC0F61" w:rsidP="00DC0F61">
      <w:pPr>
        <w:pStyle w:val="Lbjegyzetszveg"/>
        <w:spacing w:after="120"/>
        <w:jc w:val="both"/>
      </w:pPr>
      <w:r w:rsidRPr="00DC0F61">
        <w:rPr>
          <w:rStyle w:val="Lbjegyzet-hivatkozs"/>
        </w:rPr>
        <w:footnoteRef/>
      </w:r>
      <w:r w:rsidRPr="00DC0F61">
        <w:t xml:space="preserve"> A 37/2011. (III. 22.) Korm. rendelet 2. melléklete alapján.</w:t>
      </w:r>
    </w:p>
  </w:footnote>
  <w:footnote w:id="8">
    <w:p w14:paraId="73CA35E3" w14:textId="77777777" w:rsidR="00DC0F61" w:rsidRPr="00DC0F61" w:rsidRDefault="00DC0F61" w:rsidP="00DC0F61">
      <w:pPr>
        <w:pStyle w:val="Lbjegyzetszveg"/>
        <w:spacing w:after="120"/>
        <w:jc w:val="both"/>
      </w:pPr>
      <w:r w:rsidRPr="00DC0F61">
        <w:rPr>
          <w:rStyle w:val="Lbjegyzet-hivatkozs"/>
        </w:rPr>
        <w:footnoteRef/>
      </w:r>
      <w:r w:rsidRPr="00DC0F61">
        <w:t xml:space="preserve"> A 37/2011. (III. 22.) Korm. rendelet 35. §-a alapján kell kiszámítani:</w:t>
      </w:r>
    </w:p>
    <w:p w14:paraId="2F8231F6" w14:textId="77777777" w:rsidR="00DC0F61" w:rsidRPr="00DC0F61" w:rsidRDefault="00DC0F61" w:rsidP="00DC0F61">
      <w:pPr>
        <w:pStyle w:val="Lbjegyzetszveg"/>
        <w:spacing w:after="120"/>
        <w:jc w:val="both"/>
      </w:pPr>
      <w:r w:rsidRPr="00DC0F61">
        <w:rPr>
          <w:i/>
        </w:rPr>
        <w:t>Ha létező támogatási program másként nem rendelkezik, az uniós állami támogatási szabályokban,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DC0F61">
        <w:t xml:space="preserve"> </w:t>
      </w:r>
    </w:p>
  </w:footnote>
  <w:footnote w:id="9">
    <w:p w14:paraId="30C384CF" w14:textId="77777777" w:rsidR="00DC0F61" w:rsidRPr="00DC0F61" w:rsidRDefault="00DC0F61" w:rsidP="00DC0F61">
      <w:pPr>
        <w:pStyle w:val="Lbjegyzetszveg"/>
        <w:spacing w:after="120"/>
        <w:jc w:val="both"/>
      </w:pPr>
      <w:r w:rsidRPr="00DC0F61">
        <w:rPr>
          <w:rStyle w:val="Lbjegyzet-hivatkozs"/>
        </w:rPr>
        <w:footnoteRef/>
      </w:r>
      <w:r w:rsidRPr="00DC0F61">
        <w:t xml:space="preserve"> A csekély összegű támogatást akkor kell </w:t>
      </w:r>
      <w:r w:rsidRPr="00BD2603">
        <w:t>odaítéltnek</w:t>
      </w:r>
      <w:r w:rsidRPr="00DC0F61">
        <w:t xml:space="preserve"> tekinteni, amikor az alkalmazandó nemzeti jogrendszer értelmében a támogatás igénybevételének jogát a kedvezményezett vállalkozásra ruházzák, függetlenül a csekély összegű támogatás folyósításának időpontjától. Csekély összegű támogatást tartalmazó szerződésnél például ez az időpont általában a szerződés kelte.</w:t>
      </w:r>
    </w:p>
  </w:footnote>
  <w:footnote w:id="10">
    <w:p w14:paraId="57CAB5E4" w14:textId="77777777" w:rsidR="00DC0F61" w:rsidRPr="00DC0F61" w:rsidRDefault="00DC0F61" w:rsidP="00DC0F61">
      <w:pPr>
        <w:pStyle w:val="Lbjegyzetszveg"/>
        <w:spacing w:after="120"/>
        <w:jc w:val="both"/>
      </w:pPr>
      <w:r w:rsidRPr="00DC0F61">
        <w:rPr>
          <w:rStyle w:val="Lbjegyzet-hivatkozs"/>
        </w:rPr>
        <w:footnoteRef/>
      </w:r>
      <w:r w:rsidRPr="00DC0F61">
        <w:t xml:space="preserve"> </w:t>
      </w:r>
      <w:r w:rsidRPr="00DC0F61">
        <w:rPr>
          <w:lang w:val="sk-SK"/>
        </w:rPr>
        <w:t>Az átváltásnál az európai uniós versenyjogi értelemben vett állami támogatásokkal kapcsolatos eljárásról és a regionális támogatási térképről szóló 37/2011. (III. 22.) Korm. rendelet 35. §-a alapján kell eljárni.</w:t>
      </w:r>
    </w:p>
  </w:footnote>
  <w:footnote w:id="11">
    <w:p w14:paraId="16B0CA9E" w14:textId="77777777" w:rsidR="00365BCE" w:rsidRDefault="00365BCE" w:rsidP="00365BCE">
      <w:pPr>
        <w:pStyle w:val="Lbjegyzetszveg"/>
        <w:jc w:val="both"/>
      </w:pPr>
      <w:r>
        <w:rPr>
          <w:rStyle w:val="Lbjegyzet-hivatkozs"/>
        </w:rPr>
        <w:footnoteRef/>
      </w:r>
      <w:r>
        <w:t xml:space="preserve"> </w:t>
      </w:r>
      <w:r w:rsidRPr="00A2012B">
        <w:t xml:space="preserve">Általános csekély </w:t>
      </w:r>
      <w:r w:rsidRPr="00DB112A">
        <w:t xml:space="preserve">összegű támogatás </w:t>
      </w:r>
      <w:r>
        <w:t xml:space="preserve">az 1408/2013/EU bizottsági rendelet szerinti </w:t>
      </w:r>
      <w:r w:rsidRPr="00DB112A">
        <w:t xml:space="preserve">mezőgazdasági és </w:t>
      </w:r>
      <w:r>
        <w:t xml:space="preserve">a 717/2014/EU bizottsági rendelet szerinti </w:t>
      </w:r>
      <w:r w:rsidRPr="00DB112A">
        <w:t xml:space="preserve">halászati csekély összegű támogatással 300.000 eurónak megfelelő forintösszegig, </w:t>
      </w:r>
      <w:r>
        <w:t xml:space="preserve">az (EU) 2023/2832 bizottsági rendelet szerinti </w:t>
      </w:r>
      <w:r w:rsidRPr="00DB112A">
        <w:t>közszolgáltatási</w:t>
      </w:r>
      <w:r w:rsidRPr="00A2012B">
        <w:t xml:space="preserve"> csekély összegű támogatással 750.000 eurónak megfelelő forintösszegig halmozható.</w:t>
      </w:r>
    </w:p>
  </w:footnote>
  <w:footnote w:id="12">
    <w:p w14:paraId="1759BA43" w14:textId="77777777" w:rsidR="00DC0F61" w:rsidRPr="00DC0F61" w:rsidRDefault="00DC0F61" w:rsidP="00DC0F61">
      <w:pPr>
        <w:pStyle w:val="Lbjegyzetszveg"/>
        <w:spacing w:after="120"/>
        <w:jc w:val="both"/>
      </w:pPr>
      <w:r w:rsidRPr="00DC0F61">
        <w:rPr>
          <w:rStyle w:val="Lbjegyzet-hivatkozs"/>
        </w:rPr>
        <w:footnoteRef/>
      </w:r>
      <w:r w:rsidRPr="00DC0F61">
        <w:t xml:space="preserve"> Az európai uniós versenyjogi értelemben vett állami támogatásokkal kapcsolatos eljárásról és a regionális támogatási térképről szóló 37/2011. (III. 22.) Korm. rendelet 35.§ </w:t>
      </w:r>
      <w:r w:rsidR="001E7C5F">
        <w:t xml:space="preserve">(1) </w:t>
      </w:r>
      <w:r w:rsidRPr="00DC0F61">
        <w:t>alapján.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C7FD" w14:textId="77777777" w:rsidR="00991351" w:rsidRDefault="00991351" w:rsidP="00991351">
    <w:pPr>
      <w:pStyle w:val="lfej"/>
      <w:tabs>
        <w:tab w:val="clear" w:pos="4536"/>
      </w:tabs>
    </w:pPr>
    <w:r>
      <w:rPr>
        <w:noProof/>
        <w:lang w:val="hu-HU" w:eastAsia="hu-HU"/>
      </w:rPr>
      <w:drawing>
        <wp:inline distT="0" distB="0" distL="0" distR="0" wp14:anchorId="2C71D980" wp14:editId="26B1CD3B">
          <wp:extent cx="1504950" cy="413483"/>
          <wp:effectExtent l="0" t="0" r="0" b="571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678" cy="451873"/>
                  </a:xfrm>
                  <a:prstGeom prst="rect">
                    <a:avLst/>
                  </a:prstGeom>
                  <a:noFill/>
                </pic:spPr>
              </pic:pic>
            </a:graphicData>
          </a:graphic>
        </wp:inline>
      </w:drawing>
    </w:r>
    <w:r>
      <w:tab/>
    </w:r>
  </w:p>
  <w:p w14:paraId="69FB1890" w14:textId="77777777" w:rsidR="00991351" w:rsidRDefault="0099135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23023706">
    <w:abstractNumId w:val="1"/>
  </w:num>
  <w:num w:numId="2" w16cid:durableId="829063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documentProtection w:edit="readOnly" w:enforcement="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02327"/>
    <w:rsid w:val="00032AA5"/>
    <w:rsid w:val="00060FC4"/>
    <w:rsid w:val="000819DF"/>
    <w:rsid w:val="000E69E5"/>
    <w:rsid w:val="00144AE9"/>
    <w:rsid w:val="001D661B"/>
    <w:rsid w:val="001E26BB"/>
    <w:rsid w:val="001E7C5F"/>
    <w:rsid w:val="002621EE"/>
    <w:rsid w:val="0027133D"/>
    <w:rsid w:val="002863F7"/>
    <w:rsid w:val="00293D34"/>
    <w:rsid w:val="002F77FC"/>
    <w:rsid w:val="00330B47"/>
    <w:rsid w:val="00337CF4"/>
    <w:rsid w:val="00365BCE"/>
    <w:rsid w:val="003D2943"/>
    <w:rsid w:val="003D7984"/>
    <w:rsid w:val="004B5203"/>
    <w:rsid w:val="004E496E"/>
    <w:rsid w:val="00590CB2"/>
    <w:rsid w:val="00657EF7"/>
    <w:rsid w:val="00685F99"/>
    <w:rsid w:val="006B5926"/>
    <w:rsid w:val="007A6369"/>
    <w:rsid w:val="007C5B46"/>
    <w:rsid w:val="007E25FB"/>
    <w:rsid w:val="008278BE"/>
    <w:rsid w:val="00841CD9"/>
    <w:rsid w:val="00861E70"/>
    <w:rsid w:val="00875781"/>
    <w:rsid w:val="008B1B0B"/>
    <w:rsid w:val="00991351"/>
    <w:rsid w:val="009F3724"/>
    <w:rsid w:val="00A438EA"/>
    <w:rsid w:val="00A60A5A"/>
    <w:rsid w:val="00B6186E"/>
    <w:rsid w:val="00B67FF4"/>
    <w:rsid w:val="00B82E99"/>
    <w:rsid w:val="00BB04C2"/>
    <w:rsid w:val="00BD2603"/>
    <w:rsid w:val="00C80B3C"/>
    <w:rsid w:val="00CC09B7"/>
    <w:rsid w:val="00CC5B31"/>
    <w:rsid w:val="00CE2567"/>
    <w:rsid w:val="00DA1E22"/>
    <w:rsid w:val="00DC0F61"/>
    <w:rsid w:val="00E251A2"/>
    <w:rsid w:val="00E4648B"/>
    <w:rsid w:val="00F10E6D"/>
    <w:rsid w:val="00F143AE"/>
    <w:rsid w:val="00F36F07"/>
    <w:rsid w:val="00FA0F65"/>
    <w:rsid w:val="00FF4E6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E8502A9"/>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lang w:val="sk-SK"/>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lang w:val="lv-LV"/>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val="hu-HU"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lang w:val="hu-HU"/>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sk-SK"/>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sk-SK"/>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sk-SK"/>
    </w:rPr>
  </w:style>
  <w:style w:type="character" w:styleId="Jegyzethivatkozs">
    <w:name w:val="annotation reference"/>
    <w:basedOn w:val="Bekezdsalapbettpusa"/>
    <w:uiPriority w:val="99"/>
    <w:semiHidden/>
    <w:unhideWhenUsed/>
    <w:rsid w:val="00002327"/>
    <w:rPr>
      <w:sz w:val="16"/>
      <w:szCs w:val="16"/>
    </w:rPr>
  </w:style>
  <w:style w:type="paragraph" w:styleId="Jegyzetszveg">
    <w:name w:val="annotation text"/>
    <w:basedOn w:val="Norml"/>
    <w:link w:val="JegyzetszvegChar"/>
    <w:uiPriority w:val="99"/>
    <w:semiHidden/>
    <w:unhideWhenUsed/>
    <w:rsid w:val="00002327"/>
    <w:pPr>
      <w:spacing w:line="240" w:lineRule="auto"/>
    </w:pPr>
    <w:rPr>
      <w:sz w:val="20"/>
      <w:szCs w:val="20"/>
    </w:rPr>
  </w:style>
  <w:style w:type="character" w:customStyle="1" w:styleId="JegyzetszvegChar">
    <w:name w:val="Jegyzetszöveg Char"/>
    <w:basedOn w:val="Bekezdsalapbettpusa"/>
    <w:link w:val="Jegyzetszveg"/>
    <w:uiPriority w:val="99"/>
    <w:semiHidden/>
    <w:rsid w:val="00002327"/>
    <w:rPr>
      <w:rFonts w:ascii="Calibri" w:eastAsia="Calibri" w:hAnsi="Calibri" w:cs="Times New Roman"/>
      <w:sz w:val="20"/>
      <w:szCs w:val="20"/>
      <w:lang w:val="sk-SK"/>
    </w:rPr>
  </w:style>
  <w:style w:type="paragraph" w:styleId="Megjegyzstrgya">
    <w:name w:val="annotation subject"/>
    <w:basedOn w:val="Jegyzetszveg"/>
    <w:next w:val="Jegyzetszveg"/>
    <w:link w:val="MegjegyzstrgyaChar"/>
    <w:uiPriority w:val="99"/>
    <w:semiHidden/>
    <w:unhideWhenUsed/>
    <w:rsid w:val="00002327"/>
    <w:rPr>
      <w:b/>
      <w:bCs/>
    </w:rPr>
  </w:style>
  <w:style w:type="character" w:customStyle="1" w:styleId="MegjegyzstrgyaChar">
    <w:name w:val="Megjegyzés tárgya Char"/>
    <w:basedOn w:val="JegyzetszvegChar"/>
    <w:link w:val="Megjegyzstrgya"/>
    <w:uiPriority w:val="99"/>
    <w:semiHidden/>
    <w:rsid w:val="00002327"/>
    <w:rPr>
      <w:rFonts w:ascii="Calibri" w:eastAsia="Calibri" w:hAnsi="Calibri" w:cs="Times New Roman"/>
      <w:b/>
      <w:bCs/>
      <w:sz w:val="20"/>
      <w:szCs w:val="20"/>
      <w:lang w:val="sk-SK"/>
    </w:rPr>
  </w:style>
  <w:style w:type="paragraph" w:styleId="Vltozat">
    <w:name w:val="Revision"/>
    <w:hidden/>
    <w:uiPriority w:val="99"/>
    <w:semiHidden/>
    <w:rsid w:val="00B6186E"/>
    <w:pPr>
      <w:spacing w:after="0" w:line="240" w:lineRule="auto"/>
    </w:pPr>
    <w:rPr>
      <w:rFonts w:ascii="Calibri" w:eastAsia="Calibri" w:hAnsi="Calibri"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B169E-D097-4F93-83DB-974CB3C6C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1132</Words>
  <Characters>7817</Characters>
  <Application>Microsoft Office Word</Application>
  <DocSecurity>0</DocSecurity>
  <Lines>65</Lines>
  <Paragraphs>17</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Papp Szilvia</cp:lastModifiedBy>
  <cp:revision>8</cp:revision>
  <dcterms:created xsi:type="dcterms:W3CDTF">2024-10-03T09:39:00Z</dcterms:created>
  <dcterms:modified xsi:type="dcterms:W3CDTF">2025-06-23T14:09:00Z</dcterms:modified>
  <cp:contentStatus/>
</cp:coreProperties>
</file>