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7A644A" w14:textId="77777777" w:rsidR="006B202C" w:rsidRPr="006B202C" w:rsidRDefault="006B202C" w:rsidP="008D6FAB">
      <w:pPr>
        <w:jc w:val="center"/>
        <w:rPr>
          <w:rFonts w:ascii="Franklin Gothic Book" w:hAnsi="Franklin Gothic Book"/>
          <w:b/>
          <w:bCs/>
          <w:sz w:val="24"/>
          <w:szCs w:val="24"/>
        </w:rPr>
      </w:pPr>
    </w:p>
    <w:p w14:paraId="35B31485" w14:textId="7D9C6923" w:rsidR="00925143" w:rsidRPr="006B202C" w:rsidRDefault="008D6FAB" w:rsidP="008D6FAB">
      <w:pPr>
        <w:jc w:val="center"/>
        <w:rPr>
          <w:rFonts w:ascii="Franklin Gothic Book" w:hAnsi="Franklin Gothic Book"/>
          <w:b/>
          <w:bCs/>
          <w:sz w:val="24"/>
          <w:szCs w:val="24"/>
        </w:rPr>
      </w:pPr>
      <w:r w:rsidRPr="006B202C">
        <w:rPr>
          <w:rFonts w:ascii="Franklin Gothic Book" w:hAnsi="Franklin Gothic Book"/>
          <w:b/>
          <w:bCs/>
          <w:sz w:val="24"/>
          <w:szCs w:val="24"/>
        </w:rPr>
        <w:t>NYILATKOZAT</w:t>
      </w:r>
    </w:p>
    <w:p w14:paraId="42C21FBF" w14:textId="77777777" w:rsidR="008D6FAB" w:rsidRPr="006B202C" w:rsidRDefault="008D6FAB" w:rsidP="008D6FAB">
      <w:pPr>
        <w:jc w:val="center"/>
        <w:rPr>
          <w:rFonts w:ascii="Franklin Gothic Book" w:hAnsi="Franklin Gothic Book"/>
          <w:sz w:val="24"/>
          <w:szCs w:val="24"/>
        </w:rPr>
      </w:pPr>
    </w:p>
    <w:p w14:paraId="5D4B0A06" w14:textId="4ADBE20D" w:rsidR="008D6FAB" w:rsidRPr="006B202C" w:rsidRDefault="00880212" w:rsidP="008D6FAB">
      <w:pPr>
        <w:spacing w:after="480"/>
        <w:jc w:val="both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A</w:t>
      </w:r>
      <w:r w:rsidR="008D6FAB" w:rsidRPr="006B202C">
        <w:rPr>
          <w:rFonts w:ascii="Franklin Gothic Book" w:hAnsi="Franklin Gothic Book"/>
          <w:sz w:val="24"/>
          <w:szCs w:val="24"/>
        </w:rPr>
        <w:t>lulírott ……………………………………………………………………………………………(NÉV</w:t>
      </w:r>
      <w:r w:rsidR="006B202C" w:rsidRPr="006B202C">
        <w:rPr>
          <w:rFonts w:ascii="Franklin Gothic Book" w:hAnsi="Franklin Gothic Book"/>
          <w:sz w:val="24"/>
          <w:szCs w:val="24"/>
        </w:rPr>
        <w:t>, BEOSZTÁS</w:t>
      </w:r>
      <w:r w:rsidR="008D6FAB" w:rsidRPr="006B202C">
        <w:rPr>
          <w:rFonts w:ascii="Franklin Gothic Book" w:hAnsi="Franklin Gothic Book"/>
          <w:sz w:val="24"/>
          <w:szCs w:val="24"/>
        </w:rPr>
        <w:t xml:space="preserve">), mint </w:t>
      </w:r>
      <w:r w:rsidR="006B202C">
        <w:rPr>
          <w:rFonts w:ascii="Franklin Gothic Book" w:hAnsi="Franklin Gothic Book"/>
          <w:sz w:val="24"/>
          <w:szCs w:val="24"/>
        </w:rPr>
        <w:t xml:space="preserve">a(z) </w:t>
      </w:r>
      <w:r w:rsidR="008D6FAB" w:rsidRPr="006B202C">
        <w:rPr>
          <w:rFonts w:ascii="Franklin Gothic Book" w:hAnsi="Franklin Gothic Book"/>
          <w:sz w:val="24"/>
          <w:szCs w:val="24"/>
        </w:rPr>
        <w:t>……………………………………………………………………………………………………………………………………</w:t>
      </w:r>
      <w:r w:rsidR="006B202C" w:rsidRPr="006B202C">
        <w:rPr>
          <w:rFonts w:ascii="Franklin Gothic Book" w:hAnsi="Franklin Gothic Book"/>
          <w:sz w:val="24"/>
          <w:szCs w:val="24"/>
        </w:rPr>
        <w:t xml:space="preserve"> </w:t>
      </w:r>
      <w:r w:rsidR="008D6FAB" w:rsidRPr="006B202C">
        <w:rPr>
          <w:rFonts w:ascii="Franklin Gothic Book" w:hAnsi="Franklin Gothic Book"/>
          <w:sz w:val="24"/>
          <w:szCs w:val="24"/>
        </w:rPr>
        <w:t>(S</w:t>
      </w:r>
      <w:r w:rsidR="003A368B" w:rsidRPr="006B202C">
        <w:rPr>
          <w:rFonts w:ascii="Franklin Gothic Book" w:hAnsi="Franklin Gothic Book"/>
          <w:sz w:val="24"/>
          <w:szCs w:val="24"/>
        </w:rPr>
        <w:t>ZAKKÉPZÉSI CENTRUM NEVE</w:t>
      </w:r>
      <w:r w:rsidR="008D6FAB" w:rsidRPr="006B202C">
        <w:rPr>
          <w:rFonts w:ascii="Franklin Gothic Book" w:hAnsi="Franklin Gothic Book"/>
          <w:sz w:val="24"/>
          <w:szCs w:val="24"/>
        </w:rPr>
        <w:t>) (székhely: ………………………………………………………………………..................................</w:t>
      </w:r>
      <w:r w:rsidR="003A368B" w:rsidRPr="006B202C">
        <w:rPr>
          <w:rFonts w:ascii="Franklin Gothic Book" w:hAnsi="Franklin Gothic Book"/>
          <w:sz w:val="24"/>
          <w:szCs w:val="24"/>
        </w:rPr>
        <w:t>.............</w:t>
      </w:r>
      <w:r w:rsidR="008D6FAB" w:rsidRPr="006B202C">
        <w:rPr>
          <w:rFonts w:ascii="Franklin Gothic Book" w:hAnsi="Franklin Gothic Book"/>
          <w:sz w:val="24"/>
          <w:szCs w:val="24"/>
        </w:rPr>
        <w:t>.) képviseletére jogosult vezető nyilatkozom, hogy a Svájci-Magyar Együttműködési Program II. időszak keretében meghirdetett</w:t>
      </w:r>
      <w:r w:rsidR="003A368B" w:rsidRPr="006B202C">
        <w:rPr>
          <w:rFonts w:ascii="Franklin Gothic Book" w:hAnsi="Franklin Gothic Book"/>
          <w:sz w:val="24"/>
          <w:szCs w:val="24"/>
        </w:rPr>
        <w:t xml:space="preserve"> </w:t>
      </w:r>
      <w:r w:rsidR="003A368B" w:rsidRPr="006B202C">
        <w:rPr>
          <w:rFonts w:ascii="Franklin Gothic Book" w:hAnsi="Franklin Gothic Book"/>
          <w:b/>
          <w:bCs/>
          <w:sz w:val="24"/>
          <w:szCs w:val="24"/>
        </w:rPr>
        <w:t>SM01-1 VET</w:t>
      </w:r>
      <w:r w:rsidR="008D6FAB" w:rsidRPr="006B202C">
        <w:rPr>
          <w:rFonts w:ascii="Franklin Gothic Book" w:hAnsi="Franklin Gothic Book"/>
          <w:b/>
          <w:bCs/>
          <w:sz w:val="24"/>
          <w:szCs w:val="24"/>
        </w:rPr>
        <w:t xml:space="preserve"> „A szakmai oktatás és vizsgáztatás módszertanának megújítása”</w:t>
      </w:r>
      <w:r w:rsidR="008D6FAB" w:rsidRPr="006B202C">
        <w:rPr>
          <w:rFonts w:ascii="Franklin Gothic Book" w:hAnsi="Franklin Gothic Book"/>
          <w:sz w:val="24"/>
          <w:szCs w:val="24"/>
        </w:rPr>
        <w:t xml:space="preserve"> című</w:t>
      </w:r>
      <w:r w:rsidR="001F1326" w:rsidRPr="006B202C">
        <w:rPr>
          <w:rFonts w:ascii="Franklin Gothic Book" w:hAnsi="Franklin Gothic Book"/>
          <w:sz w:val="24"/>
          <w:szCs w:val="24"/>
        </w:rPr>
        <w:t xml:space="preserve"> pályázati felhívás </w:t>
      </w:r>
      <w:r w:rsidR="003A368B" w:rsidRPr="006B202C">
        <w:rPr>
          <w:rFonts w:ascii="Franklin Gothic Book" w:hAnsi="Franklin Gothic Book"/>
          <w:sz w:val="24"/>
          <w:szCs w:val="24"/>
        </w:rPr>
        <w:t>komponens elemének megvalósítása során a</w:t>
      </w:r>
      <w:r w:rsidR="001F1326" w:rsidRPr="006B202C">
        <w:rPr>
          <w:rFonts w:ascii="Franklin Gothic Book" w:hAnsi="Franklin Gothic Book"/>
          <w:sz w:val="24"/>
          <w:szCs w:val="24"/>
        </w:rPr>
        <w:t xml:space="preserve"> </w:t>
      </w:r>
      <w:r w:rsidR="003A368B" w:rsidRPr="006B202C">
        <w:rPr>
          <w:rFonts w:ascii="Franklin Gothic Book" w:hAnsi="Franklin Gothic Book"/>
          <w:sz w:val="24"/>
          <w:szCs w:val="24"/>
        </w:rPr>
        <w:t xml:space="preserve">pályázati felhívásban meghatározott feltételek szerint, a </w:t>
      </w:r>
      <w:r w:rsidR="001F1326" w:rsidRPr="006B202C">
        <w:rPr>
          <w:rFonts w:ascii="Franklin Gothic Book" w:hAnsi="Franklin Gothic Book"/>
          <w:sz w:val="24"/>
          <w:szCs w:val="24"/>
        </w:rPr>
        <w:t>kedvezményezett járások besorolásáról szóló 290/2014. (XI. 26.) Korm. rendelet 3. mellékletében meghatározott járás</w:t>
      </w:r>
      <w:r w:rsidR="00E74687">
        <w:rPr>
          <w:rFonts w:ascii="Franklin Gothic Book" w:hAnsi="Franklin Gothic Book"/>
          <w:sz w:val="24"/>
          <w:szCs w:val="24"/>
        </w:rPr>
        <w:t>ok</w:t>
      </w:r>
      <w:r w:rsidR="003A368B" w:rsidRPr="006B202C">
        <w:rPr>
          <w:rFonts w:ascii="Franklin Gothic Book" w:hAnsi="Franklin Gothic Book"/>
          <w:sz w:val="24"/>
          <w:szCs w:val="24"/>
        </w:rPr>
        <w:t xml:space="preserve"> területén található valamennyi</w:t>
      </w:r>
      <w:r w:rsidR="008F04F0">
        <w:rPr>
          <w:rFonts w:ascii="Franklin Gothic Book" w:hAnsi="Franklin Gothic Book"/>
          <w:sz w:val="24"/>
          <w:szCs w:val="24"/>
        </w:rPr>
        <w:t>,</w:t>
      </w:r>
      <w:r w:rsidR="003A368B" w:rsidRPr="006B202C">
        <w:rPr>
          <w:rFonts w:ascii="Franklin Gothic Book" w:hAnsi="Franklin Gothic Book"/>
          <w:sz w:val="24"/>
          <w:szCs w:val="24"/>
        </w:rPr>
        <w:t xml:space="preserve"> a ………………………………………………………………………………………………………………………..</w:t>
      </w:r>
      <w:r w:rsidR="00B417E4" w:rsidRPr="006B202C">
        <w:rPr>
          <w:rFonts w:ascii="Franklin Gothic Book" w:hAnsi="Franklin Gothic Book"/>
          <w:sz w:val="24"/>
          <w:szCs w:val="24"/>
        </w:rPr>
        <w:t xml:space="preserve">……………(SZAKKÉPZÉSI CENTRUM NEVE) által fenntartott </w:t>
      </w:r>
      <w:r w:rsidR="003A368B" w:rsidRPr="006B202C">
        <w:rPr>
          <w:rFonts w:ascii="Franklin Gothic Book" w:hAnsi="Franklin Gothic Book"/>
          <w:sz w:val="24"/>
          <w:szCs w:val="24"/>
        </w:rPr>
        <w:t>szakképző intézmény bevonásra kerül</w:t>
      </w:r>
      <w:r w:rsidR="00B417E4" w:rsidRPr="006B202C">
        <w:rPr>
          <w:rFonts w:ascii="Franklin Gothic Book" w:hAnsi="Franklin Gothic Book"/>
          <w:sz w:val="24"/>
          <w:szCs w:val="24"/>
        </w:rPr>
        <w:t>.</w:t>
      </w:r>
    </w:p>
    <w:p w14:paraId="021D8936" w14:textId="6E7F3621" w:rsidR="003A368B" w:rsidRPr="006B202C" w:rsidRDefault="003A368B" w:rsidP="008D6FAB">
      <w:pPr>
        <w:spacing w:after="480"/>
        <w:jc w:val="both"/>
        <w:rPr>
          <w:rFonts w:ascii="Franklin Gothic Book" w:hAnsi="Franklin Gothic Book"/>
          <w:sz w:val="24"/>
          <w:szCs w:val="24"/>
        </w:rPr>
      </w:pPr>
      <w:r w:rsidRPr="006B202C">
        <w:rPr>
          <w:rFonts w:ascii="Franklin Gothic Book" w:hAnsi="Franklin Gothic Book"/>
          <w:sz w:val="24"/>
          <w:szCs w:val="24"/>
        </w:rPr>
        <w:t>Nyilatkoz</w:t>
      </w:r>
      <w:r w:rsidR="00B417E4" w:rsidRPr="006B202C">
        <w:rPr>
          <w:rFonts w:ascii="Franklin Gothic Book" w:hAnsi="Franklin Gothic Book"/>
          <w:sz w:val="24"/>
          <w:szCs w:val="24"/>
        </w:rPr>
        <w:t>om, hogy</w:t>
      </w:r>
      <w:r w:rsidRPr="006B202C">
        <w:rPr>
          <w:rFonts w:ascii="Franklin Gothic Book" w:hAnsi="Franklin Gothic Book"/>
          <w:sz w:val="24"/>
          <w:szCs w:val="24"/>
        </w:rPr>
        <w:t xml:space="preserve"> a hátrányos helyzetű járásokban található szakképző intézmények</w:t>
      </w:r>
      <w:r w:rsidR="00B417E4" w:rsidRPr="006B202C">
        <w:rPr>
          <w:rFonts w:ascii="Franklin Gothic Book" w:hAnsi="Franklin Gothic Book"/>
          <w:sz w:val="24"/>
          <w:szCs w:val="24"/>
        </w:rPr>
        <w:t>ből ………………………………. fő</w:t>
      </w:r>
      <w:r w:rsidRPr="006B202C">
        <w:rPr>
          <w:rFonts w:ascii="Franklin Gothic Book" w:hAnsi="Franklin Gothic Book"/>
          <w:sz w:val="24"/>
          <w:szCs w:val="24"/>
        </w:rPr>
        <w:t xml:space="preserve"> oktató bevonás</w:t>
      </w:r>
      <w:r w:rsidR="00B417E4" w:rsidRPr="006B202C">
        <w:rPr>
          <w:rFonts w:ascii="Franklin Gothic Book" w:hAnsi="Franklin Gothic Book"/>
          <w:sz w:val="24"/>
          <w:szCs w:val="24"/>
        </w:rPr>
        <w:t xml:space="preserve">ra kerül </w:t>
      </w:r>
      <w:r w:rsidR="006B202C">
        <w:rPr>
          <w:rFonts w:ascii="Franklin Gothic Book" w:hAnsi="Franklin Gothic Book"/>
          <w:sz w:val="24"/>
          <w:szCs w:val="24"/>
        </w:rPr>
        <w:t xml:space="preserve">a komponens elem keretében megvalósuló </w:t>
      </w:r>
      <w:r w:rsidR="00B417E4" w:rsidRPr="006B202C">
        <w:rPr>
          <w:rFonts w:ascii="Franklin Gothic Book" w:hAnsi="Franklin Gothic Book"/>
          <w:sz w:val="24"/>
          <w:szCs w:val="24"/>
        </w:rPr>
        <w:t>oktatói továbbképzés</w:t>
      </w:r>
      <w:r w:rsidR="006B202C">
        <w:rPr>
          <w:rFonts w:ascii="Franklin Gothic Book" w:hAnsi="Franklin Gothic Book"/>
          <w:sz w:val="24"/>
          <w:szCs w:val="24"/>
        </w:rPr>
        <w:t xml:space="preserve"> keretében</w:t>
      </w:r>
      <w:r w:rsidR="00B417E4" w:rsidRPr="006B202C">
        <w:rPr>
          <w:rFonts w:ascii="Franklin Gothic Book" w:hAnsi="Franklin Gothic Book"/>
          <w:sz w:val="24"/>
          <w:szCs w:val="24"/>
        </w:rPr>
        <w:t>.</w:t>
      </w:r>
    </w:p>
    <w:p w14:paraId="4212870A" w14:textId="4BA71FD5" w:rsidR="008D6FAB" w:rsidRPr="006B202C" w:rsidRDefault="008D6FAB" w:rsidP="008D6FAB">
      <w:pPr>
        <w:jc w:val="both"/>
        <w:rPr>
          <w:rFonts w:ascii="Franklin Gothic Book" w:hAnsi="Franklin Gothic Book"/>
          <w:sz w:val="24"/>
          <w:szCs w:val="24"/>
        </w:rPr>
      </w:pPr>
      <w:r w:rsidRPr="006B202C">
        <w:rPr>
          <w:rFonts w:ascii="Franklin Gothic Book" w:hAnsi="Franklin Gothic Book"/>
          <w:sz w:val="24"/>
          <w:szCs w:val="24"/>
        </w:rPr>
        <w:t xml:space="preserve">Jelen nyilatkozatot a fent hivatkozott pályázat benyújtásához adtam ki. </w:t>
      </w:r>
    </w:p>
    <w:p w14:paraId="5BD369B7" w14:textId="77777777" w:rsidR="008D6FAB" w:rsidRPr="006B202C" w:rsidRDefault="008D6FAB" w:rsidP="008D6FAB">
      <w:pPr>
        <w:rPr>
          <w:rFonts w:ascii="Franklin Gothic Book" w:hAnsi="Franklin Gothic Book"/>
          <w:sz w:val="24"/>
          <w:szCs w:val="24"/>
        </w:rPr>
      </w:pPr>
    </w:p>
    <w:p w14:paraId="588B7E93" w14:textId="77777777" w:rsidR="008D6FAB" w:rsidRPr="006B202C" w:rsidRDefault="008D6FAB" w:rsidP="008D6FAB">
      <w:pPr>
        <w:pStyle w:val="p1"/>
        <w:spacing w:line="360" w:lineRule="auto"/>
        <w:rPr>
          <w:rFonts w:ascii="Franklin Gothic Book" w:hAnsi="Franklin Gothic Book"/>
          <w:sz w:val="24"/>
          <w:szCs w:val="24"/>
        </w:rPr>
      </w:pPr>
    </w:p>
    <w:p w14:paraId="7A83B939" w14:textId="116F3F76" w:rsidR="008D6FAB" w:rsidRPr="006B202C" w:rsidRDefault="008D6FAB" w:rsidP="008D6FAB">
      <w:pPr>
        <w:rPr>
          <w:rFonts w:ascii="Franklin Gothic Book" w:hAnsi="Franklin Gothic Book"/>
          <w:b/>
          <w:sz w:val="24"/>
          <w:szCs w:val="24"/>
        </w:rPr>
      </w:pPr>
      <w:r w:rsidRPr="006B202C">
        <w:rPr>
          <w:rFonts w:ascii="Franklin Gothic Book" w:hAnsi="Franklin Gothic Book"/>
          <w:bCs/>
          <w:sz w:val="24"/>
          <w:szCs w:val="24"/>
        </w:rPr>
        <w:t xml:space="preserve">Kelt: </w:t>
      </w:r>
    </w:p>
    <w:p w14:paraId="2A65A829" w14:textId="77777777" w:rsidR="008D6FAB" w:rsidRPr="006B202C" w:rsidRDefault="008D6FAB" w:rsidP="008D6FAB">
      <w:pPr>
        <w:pStyle w:val="p1"/>
        <w:spacing w:line="360" w:lineRule="auto"/>
        <w:rPr>
          <w:rFonts w:ascii="Franklin Gothic Book" w:hAnsi="Franklin Gothic Book"/>
          <w:sz w:val="24"/>
          <w:szCs w:val="24"/>
        </w:rPr>
      </w:pPr>
    </w:p>
    <w:p w14:paraId="18F0E877" w14:textId="77777777" w:rsidR="008D6FAB" w:rsidRPr="006B202C" w:rsidRDefault="008D6FAB" w:rsidP="008D6FAB">
      <w:pPr>
        <w:pStyle w:val="p1"/>
        <w:spacing w:line="360" w:lineRule="auto"/>
        <w:rPr>
          <w:rFonts w:ascii="Franklin Gothic Book" w:hAnsi="Franklin Gothic Book"/>
          <w:sz w:val="24"/>
          <w:szCs w:val="2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8"/>
        <w:gridCol w:w="4582"/>
      </w:tblGrid>
      <w:tr w:rsidR="008D6FAB" w:rsidRPr="006B202C" w14:paraId="070E8269" w14:textId="77777777" w:rsidTr="0097533A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6D12E037" w14:textId="77777777" w:rsidR="008D6FAB" w:rsidRPr="006B202C" w:rsidRDefault="008D6FAB" w:rsidP="0097533A">
            <w:pPr>
              <w:jc w:val="center"/>
              <w:rPr>
                <w:rFonts w:ascii="Franklin Gothic Book" w:hAnsi="Franklin Gothic Book" w:cs="Garamond"/>
                <w:sz w:val="24"/>
                <w:szCs w:val="24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083086A9" w14:textId="77777777" w:rsidR="008D6FAB" w:rsidRPr="006B202C" w:rsidRDefault="008D6FAB" w:rsidP="0097533A">
            <w:pPr>
              <w:jc w:val="center"/>
              <w:rPr>
                <w:rFonts w:ascii="Franklin Gothic Book" w:hAnsi="Franklin Gothic Book" w:cs="Garamond"/>
                <w:sz w:val="24"/>
                <w:szCs w:val="24"/>
              </w:rPr>
            </w:pPr>
            <w:r w:rsidRPr="006B202C">
              <w:rPr>
                <w:rFonts w:ascii="Franklin Gothic Book" w:hAnsi="Franklin Gothic Book" w:cs="Garamond"/>
                <w:sz w:val="24"/>
                <w:szCs w:val="24"/>
              </w:rPr>
              <w:t>……………………………….</w:t>
            </w:r>
          </w:p>
          <w:p w14:paraId="567F70FA" w14:textId="5940C858" w:rsidR="008D6FAB" w:rsidRPr="006B202C" w:rsidRDefault="008D6FAB" w:rsidP="0097533A">
            <w:pPr>
              <w:jc w:val="center"/>
              <w:rPr>
                <w:rFonts w:ascii="Franklin Gothic Book" w:hAnsi="Franklin Gothic Book" w:cs="Garamond"/>
                <w:b/>
                <w:bCs/>
                <w:sz w:val="24"/>
                <w:szCs w:val="24"/>
              </w:rPr>
            </w:pPr>
            <w:r w:rsidRPr="006B202C">
              <w:rPr>
                <w:rFonts w:ascii="Franklin Gothic Book" w:hAnsi="Franklin Gothic Book" w:cs="Garamond"/>
                <w:b/>
                <w:bCs/>
                <w:sz w:val="24"/>
                <w:szCs w:val="24"/>
              </w:rPr>
              <w:t>NÉV</w:t>
            </w:r>
          </w:p>
          <w:p w14:paraId="743C38AC" w14:textId="5B1375A3" w:rsidR="008D6FAB" w:rsidRPr="006B202C" w:rsidRDefault="008D6FAB" w:rsidP="0097533A">
            <w:pPr>
              <w:jc w:val="center"/>
              <w:rPr>
                <w:rFonts w:ascii="Franklin Gothic Book" w:hAnsi="Franklin Gothic Book" w:cs="Garamond"/>
                <w:b/>
                <w:bCs/>
                <w:sz w:val="24"/>
                <w:szCs w:val="24"/>
              </w:rPr>
            </w:pPr>
            <w:r w:rsidRPr="006B202C">
              <w:rPr>
                <w:rFonts w:ascii="Franklin Gothic Book" w:hAnsi="Franklin Gothic Book" w:cs="Garamond"/>
                <w:b/>
                <w:bCs/>
                <w:sz w:val="24"/>
                <w:szCs w:val="24"/>
              </w:rPr>
              <w:t>BEOSZTÁS</w:t>
            </w:r>
          </w:p>
          <w:p w14:paraId="2B752B21" w14:textId="5AB425F1" w:rsidR="008D6FAB" w:rsidRPr="006B202C" w:rsidRDefault="008D6FAB" w:rsidP="0097533A">
            <w:pPr>
              <w:jc w:val="center"/>
              <w:rPr>
                <w:rFonts w:ascii="Franklin Gothic Book" w:hAnsi="Franklin Gothic Book" w:cs="Garamond"/>
                <w:b/>
                <w:bCs/>
                <w:sz w:val="24"/>
                <w:szCs w:val="24"/>
              </w:rPr>
            </w:pPr>
            <w:r w:rsidRPr="006B202C">
              <w:rPr>
                <w:rFonts w:ascii="Franklin Gothic Book" w:hAnsi="Franklin Gothic Book" w:cs="Garamond"/>
                <w:b/>
                <w:bCs/>
                <w:sz w:val="24"/>
                <w:szCs w:val="24"/>
              </w:rPr>
              <w:t>SZERVEZET</w:t>
            </w:r>
          </w:p>
          <w:p w14:paraId="11D31BB2" w14:textId="4DAB9CA2" w:rsidR="008D6FAB" w:rsidRPr="006B202C" w:rsidRDefault="008D6FAB" w:rsidP="0097533A">
            <w:pPr>
              <w:jc w:val="center"/>
              <w:rPr>
                <w:rFonts w:ascii="Franklin Gothic Book" w:hAnsi="Franklin Gothic Book" w:cs="Garamond"/>
                <w:bCs/>
                <w:sz w:val="24"/>
                <w:szCs w:val="24"/>
              </w:rPr>
            </w:pPr>
            <w:r w:rsidRPr="006B202C">
              <w:rPr>
                <w:rFonts w:ascii="Franklin Gothic Book" w:hAnsi="Franklin Gothic Book" w:cs="Garamond"/>
                <w:b/>
                <w:bCs/>
                <w:sz w:val="24"/>
                <w:szCs w:val="24"/>
              </w:rPr>
              <w:t>PH</w:t>
            </w:r>
          </w:p>
          <w:p w14:paraId="721E14BD" w14:textId="77777777" w:rsidR="008D6FAB" w:rsidRPr="006B202C" w:rsidRDefault="008D6FAB" w:rsidP="0097533A">
            <w:pPr>
              <w:jc w:val="center"/>
              <w:rPr>
                <w:rFonts w:ascii="Franklin Gothic Book" w:hAnsi="Franklin Gothic Book" w:cs="Garamond"/>
                <w:sz w:val="24"/>
                <w:szCs w:val="24"/>
              </w:rPr>
            </w:pPr>
          </w:p>
        </w:tc>
      </w:tr>
    </w:tbl>
    <w:p w14:paraId="7D5E4F42" w14:textId="52ADB169" w:rsidR="008D6FAB" w:rsidRPr="006B202C" w:rsidRDefault="008D6FAB" w:rsidP="008D6FAB">
      <w:pPr>
        <w:jc w:val="both"/>
        <w:rPr>
          <w:rFonts w:ascii="Franklin Gothic Book" w:hAnsi="Franklin Gothic Book"/>
          <w:sz w:val="24"/>
          <w:szCs w:val="24"/>
        </w:rPr>
      </w:pPr>
    </w:p>
    <w:sectPr w:rsidR="008D6FAB" w:rsidRPr="006B202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F4F480" w14:textId="77777777" w:rsidR="006B202C" w:rsidRDefault="006B202C" w:rsidP="006B202C">
      <w:pPr>
        <w:spacing w:after="0" w:line="240" w:lineRule="auto"/>
      </w:pPr>
      <w:r>
        <w:separator/>
      </w:r>
    </w:p>
  </w:endnote>
  <w:endnote w:type="continuationSeparator" w:id="0">
    <w:p w14:paraId="54A73E9B" w14:textId="77777777" w:rsidR="006B202C" w:rsidRDefault="006B202C" w:rsidP="006B2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tropolis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223806" w14:textId="77777777" w:rsidR="006B202C" w:rsidRDefault="006B202C" w:rsidP="006B202C">
      <w:pPr>
        <w:spacing w:after="0" w:line="240" w:lineRule="auto"/>
      </w:pPr>
      <w:r>
        <w:separator/>
      </w:r>
    </w:p>
  </w:footnote>
  <w:footnote w:type="continuationSeparator" w:id="0">
    <w:p w14:paraId="03FBAD6F" w14:textId="77777777" w:rsidR="006B202C" w:rsidRDefault="006B202C" w:rsidP="006B2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1E458" w14:textId="2EBE4D9F" w:rsidR="006B202C" w:rsidRDefault="006B202C">
    <w:pPr>
      <w:pStyle w:val="lfej"/>
    </w:pPr>
    <w:r w:rsidRPr="00307F17">
      <w:rPr>
        <w:rFonts w:ascii="Times New Roman" w:hAnsi="Times New Roman" w:cs="Times New Roman"/>
        <w:b/>
        <w:noProof/>
        <w:sz w:val="24"/>
        <w:szCs w:val="24"/>
        <w:lang w:eastAsia="hu-HU"/>
      </w:rPr>
      <w:drawing>
        <wp:inline distT="0" distB="0" distL="0" distR="0" wp14:anchorId="5D0573CB" wp14:editId="35381FC5">
          <wp:extent cx="2084551" cy="575733"/>
          <wp:effectExtent l="0" t="0" r="0" b="0"/>
          <wp:docPr id="757018897" name="Kép 757018897" descr="\\gvvrcommon09\gvvrcommon09\LUN14\ME_NEP_IH_3\SVÁJCI 2\09_Kommunikáció\LOGÓ\Aktuális\logo_H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gvvrcommon09\gvvrcommon09\LUN14\ME_NEP_IH_3\SVÁJCI 2\09_Kommunikáció\LOGÓ\Aktuális\logo_HU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900" cy="5838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DAEB2B" w14:textId="14655549" w:rsidR="006B202C" w:rsidRPr="006B202C" w:rsidRDefault="00422451" w:rsidP="006B202C">
    <w:pPr>
      <w:pStyle w:val="lfej"/>
      <w:jc w:val="right"/>
      <w:rPr>
        <w:rFonts w:ascii="Franklin Gothic Book" w:hAnsi="Franklin Gothic Book"/>
        <w:sz w:val="24"/>
        <w:szCs w:val="24"/>
      </w:rPr>
    </w:pPr>
    <w:r>
      <w:rPr>
        <w:rFonts w:ascii="Franklin Gothic Book" w:hAnsi="Franklin Gothic Book"/>
        <w:sz w:val="24"/>
        <w:szCs w:val="24"/>
      </w:rPr>
      <w:t>2</w:t>
    </w:r>
    <w:r w:rsidR="006B202C" w:rsidRPr="006B202C">
      <w:rPr>
        <w:rFonts w:ascii="Franklin Gothic Book" w:hAnsi="Franklin Gothic Book"/>
        <w:sz w:val="24"/>
        <w:szCs w:val="24"/>
      </w:rPr>
      <w:t>. sz.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925AD4"/>
    <w:multiLevelType w:val="multilevel"/>
    <w:tmpl w:val="83D618CC"/>
    <w:lvl w:ilvl="0">
      <w:start w:val="1"/>
      <w:numFmt w:val="bullet"/>
      <w:pStyle w:val="Felsorols"/>
      <w:lvlText w:val=""/>
      <w:lvlJc w:val="left"/>
      <w:pPr>
        <w:tabs>
          <w:tab w:val="num" w:pos="720"/>
        </w:tabs>
        <w:ind w:left="720" w:hanging="36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cs="Times New Roman" w:hint="default"/>
      </w:rPr>
    </w:lvl>
  </w:abstractNum>
  <w:abstractNum w:abstractNumId="1" w15:restartNumberingAfterBreak="0">
    <w:nsid w:val="28D93AD0"/>
    <w:multiLevelType w:val="hybridMultilevel"/>
    <w:tmpl w:val="73D428DE"/>
    <w:lvl w:ilvl="0" w:tplc="040E0017">
      <w:start w:val="1"/>
      <w:numFmt w:val="lowerLetter"/>
      <w:lvlText w:val="%1)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3965056">
    <w:abstractNumId w:val="0"/>
  </w:num>
  <w:num w:numId="2" w16cid:durableId="2747529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E07"/>
    <w:rsid w:val="000B6B00"/>
    <w:rsid w:val="00140CB4"/>
    <w:rsid w:val="001F1326"/>
    <w:rsid w:val="00261E07"/>
    <w:rsid w:val="003A368B"/>
    <w:rsid w:val="00422451"/>
    <w:rsid w:val="006B202C"/>
    <w:rsid w:val="00880212"/>
    <w:rsid w:val="008D6FAB"/>
    <w:rsid w:val="008F04F0"/>
    <w:rsid w:val="00925143"/>
    <w:rsid w:val="00A45773"/>
    <w:rsid w:val="00B417E4"/>
    <w:rsid w:val="00E74687"/>
    <w:rsid w:val="00E7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5630EF4"/>
  <w15:chartTrackingRefBased/>
  <w15:docId w15:val="{46BEB18B-8B86-420F-A94F-875B75F78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61E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61E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61E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61E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61E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61E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61E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61E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61E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61E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61E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61E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61E07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61E07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61E0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61E0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61E0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61E0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61E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61E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61E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61E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61E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61E0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61E0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61E07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61E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61E07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61E07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l"/>
    <w:rsid w:val="008D6FAB"/>
    <w:pPr>
      <w:spacing w:after="0" w:line="330" w:lineRule="atLeast"/>
    </w:pPr>
    <w:rPr>
      <w:rFonts w:ascii="Metropolis" w:hAnsi="Metropolis" w:cs="Times New Roman"/>
      <w:color w:val="16274E"/>
      <w:kern w:val="0"/>
      <w:sz w:val="15"/>
      <w:szCs w:val="15"/>
      <w:lang w:val="en-GB" w:eastAsia="en-GB"/>
      <w14:ligatures w14:val="none"/>
    </w:rPr>
  </w:style>
  <w:style w:type="paragraph" w:styleId="Felsorols">
    <w:name w:val="List Bullet"/>
    <w:basedOn w:val="Norml"/>
    <w:uiPriority w:val="99"/>
    <w:rsid w:val="008D6FAB"/>
    <w:pPr>
      <w:numPr>
        <w:numId w:val="1"/>
      </w:numPr>
      <w:spacing w:before="60" w:after="60" w:line="240" w:lineRule="auto"/>
      <w:jc w:val="both"/>
    </w:pPr>
    <w:rPr>
      <w:rFonts w:ascii="Verdana" w:eastAsia="Times New Roman" w:hAnsi="Verdana" w:cs="Times New Roman"/>
      <w:kern w:val="0"/>
      <w:sz w:val="20"/>
      <w:szCs w:val="24"/>
      <w:lang w:eastAsia="hu-HU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6B2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B202C"/>
  </w:style>
  <w:style w:type="paragraph" w:styleId="llb">
    <w:name w:val="footer"/>
    <w:basedOn w:val="Norml"/>
    <w:link w:val="llbChar"/>
    <w:uiPriority w:val="99"/>
    <w:unhideWhenUsed/>
    <w:rsid w:val="006B2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B20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149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Szilvási Zsuzsa</dc:creator>
  <cp:keywords/>
  <dc:description/>
  <cp:lastModifiedBy>Szilvási Zsuzsa</cp:lastModifiedBy>
  <cp:revision>6</cp:revision>
  <dcterms:created xsi:type="dcterms:W3CDTF">2024-01-23T09:55:00Z</dcterms:created>
  <dcterms:modified xsi:type="dcterms:W3CDTF">2024-04-03T14:55:00Z</dcterms:modified>
</cp:coreProperties>
</file>