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D7E3AD" w14:textId="5C7064D9" w:rsidR="004772EB" w:rsidRPr="004772EB" w:rsidRDefault="004772EB" w:rsidP="004772EB">
      <w:pPr>
        <w:widowControl w:val="0"/>
        <w:pBdr>
          <w:top w:val="nil"/>
          <w:left w:val="nil"/>
          <w:bottom w:val="nil"/>
          <w:right w:val="nil"/>
          <w:between w:val="nil"/>
        </w:pBdr>
        <w:spacing w:before="120" w:after="120" w:line="240" w:lineRule="auto"/>
        <w:jc w:val="center"/>
        <w:rPr>
          <w:rFonts w:ascii="Times New Roman" w:eastAsia="Times New Roman" w:hAnsi="Times New Roman" w:cs="Times New Roman"/>
          <w:b/>
          <w:color w:val="000000"/>
          <w:sz w:val="28"/>
          <w:szCs w:val="28"/>
          <w:lang w:val="en-GB"/>
        </w:rPr>
      </w:pPr>
      <w:bookmarkStart w:id="0" w:name="_GoBack"/>
      <w:bookmarkEnd w:id="0"/>
    </w:p>
    <w:p w14:paraId="35464B1A" w14:textId="6085A19E" w:rsidR="004772EB" w:rsidRPr="007A33F3" w:rsidRDefault="00B70F77" w:rsidP="004772EB">
      <w:pPr>
        <w:widowControl w:val="0"/>
        <w:pBdr>
          <w:top w:val="nil"/>
          <w:left w:val="nil"/>
          <w:bottom w:val="nil"/>
          <w:right w:val="nil"/>
          <w:between w:val="nil"/>
        </w:pBdr>
        <w:spacing w:before="120" w:after="120" w:line="240" w:lineRule="auto"/>
        <w:jc w:val="center"/>
        <w:rPr>
          <w:rFonts w:ascii="Times New Roman" w:eastAsia="Times New Roman" w:hAnsi="Times New Roman" w:cs="Times New Roman"/>
          <w:color w:val="000000"/>
          <w:sz w:val="28"/>
          <w:szCs w:val="28"/>
          <w:lang w:val="en-GB"/>
        </w:rPr>
      </w:pPr>
      <w:r>
        <w:rPr>
          <w:rFonts w:ascii="Times New Roman" w:eastAsia="Times New Roman" w:hAnsi="Times New Roman" w:cs="Times New Roman"/>
          <w:color w:val="000000"/>
          <w:sz w:val="28"/>
          <w:szCs w:val="28"/>
          <w:lang w:val="en-GB"/>
        </w:rPr>
        <w:t xml:space="preserve">Second </w:t>
      </w:r>
      <w:r w:rsidR="004772EB" w:rsidRPr="007A33F3">
        <w:rPr>
          <w:rFonts w:ascii="Times New Roman" w:eastAsia="Times New Roman" w:hAnsi="Times New Roman" w:cs="Times New Roman"/>
          <w:color w:val="000000"/>
          <w:sz w:val="28"/>
          <w:szCs w:val="28"/>
          <w:lang w:val="en-GB"/>
        </w:rPr>
        <w:t>Swiss-Hungarian Cooperation Programme</w:t>
      </w:r>
    </w:p>
    <w:p w14:paraId="64BBE375" w14:textId="0B6F8283" w:rsidR="004772EB" w:rsidRPr="007A33F3" w:rsidRDefault="004772EB" w:rsidP="004772EB">
      <w:pPr>
        <w:widowControl w:val="0"/>
        <w:pBdr>
          <w:top w:val="nil"/>
          <w:left w:val="nil"/>
          <w:bottom w:val="nil"/>
          <w:right w:val="nil"/>
          <w:between w:val="nil"/>
        </w:pBdr>
        <w:spacing w:before="120" w:after="120" w:line="240" w:lineRule="auto"/>
        <w:jc w:val="center"/>
        <w:rPr>
          <w:rFonts w:ascii="Times New Roman" w:eastAsia="Times New Roman" w:hAnsi="Times New Roman" w:cs="Times New Roman"/>
          <w:color w:val="000000"/>
          <w:sz w:val="28"/>
          <w:szCs w:val="28"/>
          <w:lang w:val="en-GB"/>
        </w:rPr>
      </w:pPr>
      <w:r w:rsidRPr="007A33F3">
        <w:rPr>
          <w:rFonts w:ascii="Times New Roman" w:eastAsia="Times New Roman" w:hAnsi="Times New Roman" w:cs="Times New Roman"/>
          <w:color w:val="000000"/>
          <w:sz w:val="28"/>
          <w:szCs w:val="28"/>
          <w:lang w:val="en-GB"/>
        </w:rPr>
        <w:t xml:space="preserve">Improving water quality in Hungary </w:t>
      </w:r>
    </w:p>
    <w:p w14:paraId="1711F67E" w14:textId="77777777" w:rsidR="004772EB" w:rsidRPr="007A33F3" w:rsidRDefault="004772EB" w:rsidP="004772EB">
      <w:pPr>
        <w:widowControl w:val="0"/>
        <w:pBdr>
          <w:top w:val="nil"/>
          <w:left w:val="nil"/>
          <w:bottom w:val="nil"/>
          <w:right w:val="nil"/>
          <w:between w:val="nil"/>
        </w:pBdr>
        <w:spacing w:before="120" w:after="120" w:line="240" w:lineRule="auto"/>
        <w:jc w:val="center"/>
        <w:rPr>
          <w:rFonts w:ascii="Times New Roman" w:eastAsia="Times New Roman" w:hAnsi="Times New Roman" w:cs="Times New Roman"/>
          <w:color w:val="000000"/>
          <w:sz w:val="28"/>
          <w:szCs w:val="28"/>
          <w:lang w:val="en-GB"/>
        </w:rPr>
      </w:pPr>
      <w:r w:rsidRPr="007A33F3">
        <w:rPr>
          <w:rFonts w:ascii="Times New Roman" w:eastAsia="Times New Roman" w:hAnsi="Times New Roman" w:cs="Times New Roman"/>
          <w:color w:val="000000"/>
          <w:sz w:val="28"/>
          <w:szCs w:val="28"/>
          <w:lang w:val="en-GB"/>
        </w:rPr>
        <w:t>Programme component 2.1:</w:t>
      </w:r>
    </w:p>
    <w:p w14:paraId="272A0456" w14:textId="4FEE973B" w:rsidR="004772EB" w:rsidRPr="007A33F3" w:rsidRDefault="004772EB" w:rsidP="004772EB">
      <w:pPr>
        <w:widowControl w:val="0"/>
        <w:pBdr>
          <w:top w:val="nil"/>
          <w:left w:val="nil"/>
          <w:bottom w:val="nil"/>
          <w:right w:val="nil"/>
          <w:between w:val="nil"/>
        </w:pBdr>
        <w:spacing w:before="120" w:after="120" w:line="240" w:lineRule="auto"/>
        <w:jc w:val="center"/>
        <w:rPr>
          <w:rFonts w:ascii="Times New Roman" w:eastAsia="Times New Roman" w:hAnsi="Times New Roman" w:cs="Times New Roman"/>
          <w:color w:val="000000"/>
          <w:sz w:val="28"/>
          <w:szCs w:val="28"/>
          <w:lang w:val="en-GB"/>
        </w:rPr>
      </w:pPr>
      <w:r w:rsidRPr="007A33F3">
        <w:rPr>
          <w:rFonts w:ascii="Times New Roman" w:eastAsia="Times New Roman" w:hAnsi="Times New Roman" w:cs="Times New Roman"/>
          <w:color w:val="000000"/>
          <w:sz w:val="28"/>
          <w:szCs w:val="28"/>
          <w:lang w:val="en-GB"/>
        </w:rPr>
        <w:t>"</w:t>
      </w:r>
      <w:proofErr w:type="spellStart"/>
      <w:r w:rsidR="00250884" w:rsidRPr="007A33F3">
        <w:rPr>
          <w:rFonts w:ascii="Times New Roman" w:eastAsia="Times New Roman" w:hAnsi="Times New Roman" w:cs="Times New Roman"/>
          <w:color w:val="000000"/>
          <w:sz w:val="28"/>
          <w:szCs w:val="28"/>
          <w:lang w:val="en-GB"/>
        </w:rPr>
        <w:t>Micropollutant</w:t>
      </w:r>
      <w:proofErr w:type="spellEnd"/>
      <w:r w:rsidR="00250884" w:rsidRPr="007A33F3">
        <w:rPr>
          <w:rFonts w:ascii="Times New Roman" w:eastAsia="Times New Roman" w:hAnsi="Times New Roman" w:cs="Times New Roman"/>
          <w:color w:val="000000"/>
          <w:sz w:val="28"/>
          <w:szCs w:val="28"/>
          <w:lang w:val="en-GB"/>
        </w:rPr>
        <w:t xml:space="preserve"> elimination: Analytical measurements</w:t>
      </w:r>
      <w:r w:rsidRPr="007A33F3">
        <w:rPr>
          <w:rFonts w:ascii="Times New Roman" w:eastAsia="Times New Roman" w:hAnsi="Times New Roman" w:cs="Times New Roman"/>
          <w:color w:val="000000"/>
          <w:sz w:val="28"/>
          <w:szCs w:val="28"/>
          <w:lang w:val="en-GB"/>
        </w:rPr>
        <w:t xml:space="preserve">, </w:t>
      </w:r>
    </w:p>
    <w:p w14:paraId="11F51270" w14:textId="3E6C844E" w:rsidR="00E9237C" w:rsidRDefault="004772EB" w:rsidP="004772EB">
      <w:pPr>
        <w:widowControl w:val="0"/>
        <w:pBdr>
          <w:top w:val="nil"/>
          <w:left w:val="nil"/>
          <w:bottom w:val="nil"/>
          <w:right w:val="nil"/>
          <w:between w:val="nil"/>
        </w:pBdr>
        <w:spacing w:before="120" w:after="120" w:line="240" w:lineRule="auto"/>
        <w:jc w:val="center"/>
        <w:rPr>
          <w:rFonts w:ascii="Times New Roman" w:eastAsia="Times New Roman" w:hAnsi="Times New Roman" w:cs="Times New Roman"/>
          <w:b/>
          <w:color w:val="000000"/>
          <w:sz w:val="28"/>
          <w:szCs w:val="28"/>
          <w:lang w:val="en-GB"/>
        </w:rPr>
      </w:pPr>
      <w:r w:rsidRPr="007A33F3">
        <w:rPr>
          <w:rFonts w:ascii="Times New Roman" w:eastAsia="Times New Roman" w:hAnsi="Times New Roman" w:cs="Times New Roman"/>
          <w:color w:val="000000"/>
          <w:sz w:val="28"/>
          <w:szCs w:val="28"/>
          <w:lang w:val="en-GB"/>
        </w:rPr>
        <w:t>White Book</w:t>
      </w:r>
      <w:r w:rsidR="00250884" w:rsidRPr="007A33F3">
        <w:rPr>
          <w:rFonts w:ascii="Times New Roman" w:eastAsia="Times New Roman" w:hAnsi="Times New Roman" w:cs="Times New Roman"/>
          <w:color w:val="000000"/>
          <w:sz w:val="28"/>
          <w:szCs w:val="28"/>
          <w:lang w:val="en-GB"/>
        </w:rPr>
        <w:t xml:space="preserve"> elaboration</w:t>
      </w:r>
      <w:r w:rsidRPr="007A33F3">
        <w:rPr>
          <w:rFonts w:ascii="Times New Roman" w:eastAsia="Times New Roman" w:hAnsi="Times New Roman" w:cs="Times New Roman"/>
          <w:color w:val="000000"/>
          <w:sz w:val="28"/>
          <w:szCs w:val="28"/>
          <w:lang w:val="en-GB"/>
        </w:rPr>
        <w:t>"</w:t>
      </w:r>
    </w:p>
    <w:p w14:paraId="74A29327" w14:textId="77777777" w:rsidR="007A33F3" w:rsidRPr="004772EB" w:rsidRDefault="007A33F3" w:rsidP="004772EB">
      <w:pPr>
        <w:widowControl w:val="0"/>
        <w:pBdr>
          <w:top w:val="nil"/>
          <w:left w:val="nil"/>
          <w:bottom w:val="nil"/>
          <w:right w:val="nil"/>
          <w:between w:val="nil"/>
        </w:pBdr>
        <w:spacing w:before="120" w:after="120" w:line="240" w:lineRule="auto"/>
        <w:jc w:val="center"/>
        <w:rPr>
          <w:rFonts w:ascii="Times New Roman" w:eastAsia="Times New Roman" w:hAnsi="Times New Roman" w:cs="Times New Roman"/>
          <w:i/>
          <w:color w:val="000000"/>
          <w:sz w:val="24"/>
          <w:szCs w:val="24"/>
          <w:lang w:val="en-GB"/>
        </w:rPr>
      </w:pPr>
    </w:p>
    <w:p w14:paraId="01D11933" w14:textId="6FC2FA80" w:rsidR="000312A6" w:rsidRDefault="007A33F3" w:rsidP="00BD2BF2">
      <w:pPr>
        <w:widowControl w:val="0"/>
        <w:pBdr>
          <w:top w:val="nil"/>
          <w:left w:val="nil"/>
          <w:bottom w:val="nil"/>
          <w:right w:val="nil"/>
          <w:between w:val="nil"/>
        </w:pBdr>
        <w:spacing w:before="120" w:after="0" w:line="240" w:lineRule="auto"/>
        <w:jc w:val="both"/>
        <w:rPr>
          <w:rFonts w:ascii="Times New Roman" w:eastAsia="Times New Roman" w:hAnsi="Times New Roman" w:cs="Times New Roman"/>
          <w:b/>
          <w:color w:val="000000"/>
          <w:sz w:val="28"/>
          <w:szCs w:val="28"/>
          <w:lang w:val="en-GB"/>
        </w:rPr>
      </w:pPr>
      <w:r w:rsidRPr="004772EB">
        <w:rPr>
          <w:rFonts w:ascii="Times New Roman" w:eastAsia="Times New Roman" w:hAnsi="Times New Roman" w:cs="Times New Roman"/>
          <w:b/>
          <w:color w:val="000000"/>
          <w:sz w:val="28"/>
          <w:szCs w:val="28"/>
          <w:lang w:val="en-GB"/>
        </w:rPr>
        <w:t>Call for interest</w:t>
      </w:r>
      <w:r>
        <w:rPr>
          <w:rFonts w:ascii="Times New Roman" w:eastAsia="Times New Roman" w:hAnsi="Times New Roman" w:cs="Times New Roman"/>
          <w:b/>
          <w:color w:val="000000"/>
          <w:sz w:val="28"/>
          <w:szCs w:val="28"/>
          <w:lang w:val="en-GB"/>
        </w:rPr>
        <w:t xml:space="preserve"> for waste water treatments plants in monitoring programme</w:t>
      </w:r>
    </w:p>
    <w:p w14:paraId="2610FC0F" w14:textId="77777777" w:rsidR="007A33F3" w:rsidRPr="004772EB" w:rsidRDefault="007A33F3" w:rsidP="00BD2BF2">
      <w:pPr>
        <w:widowControl w:val="0"/>
        <w:pBdr>
          <w:top w:val="nil"/>
          <w:left w:val="nil"/>
          <w:bottom w:val="nil"/>
          <w:right w:val="nil"/>
          <w:between w:val="nil"/>
        </w:pBdr>
        <w:spacing w:before="120" w:after="0" w:line="240" w:lineRule="auto"/>
        <w:jc w:val="both"/>
        <w:rPr>
          <w:rFonts w:ascii="Times New Roman" w:eastAsia="Times New Roman" w:hAnsi="Times New Roman" w:cs="Times New Roman"/>
          <w:b/>
          <w:color w:val="000000"/>
          <w:sz w:val="24"/>
          <w:szCs w:val="24"/>
          <w:lang w:val="en-GB"/>
        </w:rPr>
      </w:pPr>
    </w:p>
    <w:p w14:paraId="4DC06A15" w14:textId="468485B8" w:rsidR="004772EB" w:rsidRPr="004772EB" w:rsidRDefault="004772EB" w:rsidP="004772EB">
      <w:pPr>
        <w:widowControl w:val="0"/>
        <w:pBdr>
          <w:top w:val="nil"/>
          <w:left w:val="nil"/>
          <w:bottom w:val="nil"/>
          <w:right w:val="nil"/>
          <w:between w:val="nil"/>
        </w:pBdr>
        <w:spacing w:before="120" w:after="0" w:line="240" w:lineRule="auto"/>
        <w:jc w:val="both"/>
        <w:rPr>
          <w:rFonts w:ascii="Times New Roman" w:eastAsia="Times New Roman" w:hAnsi="Times New Roman" w:cs="Times New Roman"/>
          <w:b/>
          <w:color w:val="000000"/>
          <w:sz w:val="24"/>
          <w:szCs w:val="24"/>
          <w:lang w:val="en-GB"/>
        </w:rPr>
      </w:pPr>
      <w:r w:rsidRPr="004772EB">
        <w:rPr>
          <w:rFonts w:ascii="Times New Roman" w:eastAsia="Times New Roman" w:hAnsi="Times New Roman" w:cs="Times New Roman"/>
          <w:b/>
          <w:color w:val="000000"/>
          <w:sz w:val="24"/>
          <w:szCs w:val="24"/>
          <w:lang w:val="en-GB"/>
        </w:rPr>
        <w:t>1. Introduction to the programme</w:t>
      </w:r>
      <w:r w:rsidR="00187FE1">
        <w:rPr>
          <w:rFonts w:ascii="Times New Roman" w:eastAsia="Times New Roman" w:hAnsi="Times New Roman" w:cs="Times New Roman"/>
          <w:b/>
          <w:color w:val="000000"/>
          <w:sz w:val="24"/>
          <w:szCs w:val="24"/>
          <w:lang w:val="en-GB"/>
        </w:rPr>
        <w:t xml:space="preserve"> component</w:t>
      </w:r>
    </w:p>
    <w:p w14:paraId="69B27614" w14:textId="47220D59" w:rsidR="00884FF5" w:rsidRPr="004772EB" w:rsidRDefault="004772EB" w:rsidP="004772EB">
      <w:pPr>
        <w:widowControl w:val="0"/>
        <w:pBdr>
          <w:top w:val="nil"/>
          <w:left w:val="nil"/>
          <w:bottom w:val="nil"/>
          <w:right w:val="nil"/>
          <w:between w:val="nil"/>
        </w:pBdr>
        <w:spacing w:before="120" w:after="0" w:line="240" w:lineRule="auto"/>
        <w:jc w:val="both"/>
        <w:rPr>
          <w:rFonts w:ascii="Times New Roman" w:eastAsia="Times New Roman" w:hAnsi="Times New Roman" w:cs="Times New Roman"/>
          <w:sz w:val="24"/>
          <w:szCs w:val="24"/>
          <w:lang w:val="en-GB"/>
        </w:rPr>
      </w:pPr>
      <w:r w:rsidRPr="004772EB">
        <w:rPr>
          <w:rFonts w:ascii="Times New Roman" w:eastAsia="Times New Roman" w:hAnsi="Times New Roman" w:cs="Times New Roman"/>
          <w:color w:val="000000"/>
          <w:sz w:val="24"/>
          <w:szCs w:val="24"/>
          <w:lang w:val="en-GB"/>
        </w:rPr>
        <w:t>The programme aims to improve water quality in Hungary. Programme Component 2.1 (Programme Component) of the Cooperation Programme is implemented in the thematic area of wastewater</w:t>
      </w:r>
      <w:r w:rsidR="00391191">
        <w:rPr>
          <w:rFonts w:ascii="Times New Roman" w:eastAsia="Times New Roman" w:hAnsi="Times New Roman" w:cs="Times New Roman"/>
          <w:color w:val="000000"/>
          <w:sz w:val="24"/>
          <w:szCs w:val="24"/>
          <w:lang w:val="en-GB"/>
        </w:rPr>
        <w:t xml:space="preserve">, </w:t>
      </w:r>
      <w:r w:rsidR="00391191" w:rsidRPr="00391191">
        <w:rPr>
          <w:rFonts w:ascii="Times New Roman" w:eastAsia="Times New Roman" w:hAnsi="Times New Roman" w:cs="Times New Roman"/>
          <w:color w:val="000000"/>
          <w:sz w:val="24"/>
          <w:szCs w:val="24"/>
          <w:lang w:val="en-GB"/>
        </w:rPr>
        <w:t>for which the Ministry of Energy is the Programme Component Operator</w:t>
      </w:r>
      <w:r w:rsidRPr="004772EB">
        <w:rPr>
          <w:rFonts w:ascii="Times New Roman" w:eastAsia="Times New Roman" w:hAnsi="Times New Roman" w:cs="Times New Roman"/>
          <w:color w:val="000000"/>
          <w:sz w:val="24"/>
          <w:szCs w:val="24"/>
          <w:lang w:val="en-GB"/>
        </w:rPr>
        <w:t xml:space="preserve">. Switzerland has a unique experience in Europe in the field of strategic programming and operation of the </w:t>
      </w:r>
      <w:r w:rsidR="00250884">
        <w:rPr>
          <w:rFonts w:ascii="Times New Roman" w:eastAsia="Times New Roman" w:hAnsi="Times New Roman" w:cs="Times New Roman"/>
          <w:color w:val="000000"/>
          <w:sz w:val="24"/>
          <w:szCs w:val="24"/>
          <w:lang w:val="en-GB"/>
        </w:rPr>
        <w:t>quaternary</w:t>
      </w:r>
      <w:r w:rsidRPr="004772EB">
        <w:rPr>
          <w:rFonts w:ascii="Times New Roman" w:eastAsia="Times New Roman" w:hAnsi="Times New Roman" w:cs="Times New Roman"/>
          <w:color w:val="000000"/>
          <w:sz w:val="24"/>
          <w:szCs w:val="24"/>
          <w:lang w:val="en-GB"/>
        </w:rPr>
        <w:t xml:space="preserve"> treatment </w:t>
      </w:r>
      <w:r w:rsidR="00250884">
        <w:rPr>
          <w:rFonts w:ascii="Times New Roman" w:eastAsia="Times New Roman" w:hAnsi="Times New Roman" w:cs="Times New Roman"/>
          <w:color w:val="000000"/>
          <w:sz w:val="24"/>
          <w:szCs w:val="24"/>
          <w:lang w:val="en-GB"/>
        </w:rPr>
        <w:t xml:space="preserve">in </w:t>
      </w:r>
      <w:r w:rsidRPr="004772EB">
        <w:rPr>
          <w:rFonts w:ascii="Times New Roman" w:eastAsia="Times New Roman" w:hAnsi="Times New Roman" w:cs="Times New Roman"/>
          <w:color w:val="000000"/>
          <w:sz w:val="24"/>
          <w:szCs w:val="24"/>
          <w:lang w:val="en-GB"/>
        </w:rPr>
        <w:t>wastewater treatment plants</w:t>
      </w:r>
      <w:r w:rsidR="001C4AF4">
        <w:rPr>
          <w:rFonts w:ascii="Times New Roman" w:eastAsia="Times New Roman" w:hAnsi="Times New Roman" w:cs="Times New Roman"/>
          <w:color w:val="000000"/>
          <w:sz w:val="24"/>
          <w:szCs w:val="24"/>
          <w:lang w:val="en-GB"/>
        </w:rPr>
        <w:t xml:space="preserve"> (WWTP)</w:t>
      </w:r>
      <w:r w:rsidRPr="004772EB">
        <w:rPr>
          <w:rFonts w:ascii="Times New Roman" w:eastAsia="Times New Roman" w:hAnsi="Times New Roman" w:cs="Times New Roman"/>
          <w:color w:val="000000"/>
          <w:sz w:val="24"/>
          <w:szCs w:val="24"/>
          <w:lang w:val="en-GB"/>
        </w:rPr>
        <w:t>. The aim is to transfer the professional knowledge and operational experience gained in Switzerland on the detection and removal of micro-pollutants from wastewater</w:t>
      </w:r>
      <w:r w:rsidR="00250884">
        <w:rPr>
          <w:rFonts w:ascii="Times New Roman" w:eastAsia="Times New Roman" w:hAnsi="Times New Roman" w:cs="Times New Roman"/>
          <w:color w:val="000000"/>
          <w:sz w:val="24"/>
          <w:szCs w:val="24"/>
          <w:lang w:val="en-GB"/>
        </w:rPr>
        <w:t>, all the more because</w:t>
      </w:r>
      <w:r w:rsidR="00B03C13">
        <w:rPr>
          <w:rFonts w:ascii="Times New Roman" w:eastAsia="Times New Roman" w:hAnsi="Times New Roman" w:cs="Times New Roman"/>
          <w:color w:val="000000"/>
          <w:sz w:val="24"/>
          <w:szCs w:val="24"/>
          <w:lang w:val="en-GB"/>
        </w:rPr>
        <w:t xml:space="preserve"> </w:t>
      </w:r>
      <w:r w:rsidRPr="004772EB">
        <w:rPr>
          <w:rFonts w:ascii="Times New Roman" w:eastAsia="Times New Roman" w:hAnsi="Times New Roman" w:cs="Times New Roman"/>
          <w:color w:val="000000"/>
          <w:sz w:val="24"/>
          <w:szCs w:val="24"/>
          <w:lang w:val="en-GB"/>
        </w:rPr>
        <w:t xml:space="preserve">the problems </w:t>
      </w:r>
      <w:r w:rsidR="00250884">
        <w:rPr>
          <w:rFonts w:ascii="Times New Roman" w:eastAsia="Times New Roman" w:hAnsi="Times New Roman" w:cs="Times New Roman"/>
          <w:color w:val="000000"/>
          <w:sz w:val="24"/>
          <w:szCs w:val="24"/>
          <w:lang w:val="en-GB"/>
        </w:rPr>
        <w:t xml:space="preserve">on </w:t>
      </w:r>
      <w:proofErr w:type="spellStart"/>
      <w:r w:rsidR="00250884">
        <w:rPr>
          <w:rFonts w:ascii="Times New Roman" w:eastAsia="Times New Roman" w:hAnsi="Times New Roman" w:cs="Times New Roman"/>
          <w:color w:val="000000"/>
          <w:sz w:val="24"/>
          <w:szCs w:val="24"/>
          <w:lang w:val="en-GB"/>
        </w:rPr>
        <w:t>micropollutants</w:t>
      </w:r>
      <w:proofErr w:type="spellEnd"/>
      <w:r w:rsidR="00250884">
        <w:rPr>
          <w:rFonts w:ascii="Times New Roman" w:eastAsia="Times New Roman" w:hAnsi="Times New Roman" w:cs="Times New Roman"/>
          <w:color w:val="000000"/>
          <w:sz w:val="24"/>
          <w:szCs w:val="24"/>
          <w:lang w:val="en-GB"/>
        </w:rPr>
        <w:t xml:space="preserve"> </w:t>
      </w:r>
      <w:r w:rsidRPr="004772EB">
        <w:rPr>
          <w:rFonts w:ascii="Times New Roman" w:eastAsia="Times New Roman" w:hAnsi="Times New Roman" w:cs="Times New Roman"/>
          <w:color w:val="000000"/>
          <w:sz w:val="24"/>
          <w:szCs w:val="24"/>
          <w:lang w:val="en-GB"/>
        </w:rPr>
        <w:t xml:space="preserve">have been arising more and more frequently </w:t>
      </w:r>
      <w:r w:rsidR="00250884">
        <w:rPr>
          <w:rFonts w:ascii="Times New Roman" w:eastAsia="Times New Roman" w:hAnsi="Times New Roman" w:cs="Times New Roman"/>
          <w:color w:val="000000"/>
          <w:sz w:val="24"/>
          <w:szCs w:val="24"/>
          <w:lang w:val="en-GB"/>
        </w:rPr>
        <w:t>recently</w:t>
      </w:r>
      <w:r w:rsidRPr="004772EB">
        <w:rPr>
          <w:rFonts w:ascii="Times New Roman" w:eastAsia="Times New Roman" w:hAnsi="Times New Roman" w:cs="Times New Roman"/>
          <w:color w:val="000000"/>
          <w:sz w:val="24"/>
          <w:szCs w:val="24"/>
          <w:lang w:val="en-GB"/>
        </w:rPr>
        <w:t>. The knowledge and experience available in Switzerland will be transferred</w:t>
      </w:r>
      <w:r w:rsidR="00187FE1">
        <w:rPr>
          <w:rFonts w:ascii="Times New Roman" w:eastAsia="Times New Roman" w:hAnsi="Times New Roman" w:cs="Times New Roman"/>
          <w:color w:val="000000"/>
          <w:sz w:val="24"/>
          <w:szCs w:val="24"/>
          <w:lang w:val="en-GB"/>
        </w:rPr>
        <w:t xml:space="preserve"> –during the implement-</w:t>
      </w:r>
      <w:r w:rsidRPr="004772EB">
        <w:rPr>
          <w:rFonts w:ascii="Times New Roman" w:eastAsia="Times New Roman" w:hAnsi="Times New Roman" w:cs="Times New Roman"/>
          <w:color w:val="000000"/>
          <w:sz w:val="24"/>
          <w:szCs w:val="24"/>
          <w:lang w:val="en-GB"/>
        </w:rPr>
        <w:t xml:space="preserve">, inter alia, through training for water utility </w:t>
      </w:r>
      <w:r w:rsidR="00C94EC3">
        <w:rPr>
          <w:rFonts w:ascii="Times New Roman" w:eastAsia="Times New Roman" w:hAnsi="Times New Roman" w:cs="Times New Roman"/>
          <w:color w:val="000000"/>
          <w:sz w:val="24"/>
          <w:szCs w:val="24"/>
          <w:lang w:val="en-GB"/>
        </w:rPr>
        <w:t>providers</w:t>
      </w:r>
      <w:r w:rsidRPr="004772EB">
        <w:rPr>
          <w:rFonts w:ascii="Times New Roman" w:eastAsia="Times New Roman" w:hAnsi="Times New Roman" w:cs="Times New Roman"/>
          <w:color w:val="000000"/>
          <w:sz w:val="24"/>
          <w:szCs w:val="24"/>
          <w:lang w:val="en-GB"/>
        </w:rPr>
        <w:t>, thus strengthening the international collegial relationship.</w:t>
      </w:r>
    </w:p>
    <w:p w14:paraId="7E68D4EC" w14:textId="2DDD34AD" w:rsidR="00BC24E1" w:rsidRDefault="004772EB" w:rsidP="00BD2BF2">
      <w:pPr>
        <w:widowControl w:val="0"/>
        <w:pBdr>
          <w:top w:val="nil"/>
          <w:left w:val="nil"/>
          <w:bottom w:val="nil"/>
          <w:right w:val="nil"/>
          <w:between w:val="nil"/>
        </w:pBdr>
        <w:spacing w:before="120" w:after="0" w:line="240" w:lineRule="auto"/>
        <w:jc w:val="both"/>
        <w:rPr>
          <w:rFonts w:ascii="Times New Roman" w:eastAsia="Times New Roman" w:hAnsi="Times New Roman" w:cs="Times New Roman"/>
          <w:sz w:val="24"/>
          <w:szCs w:val="24"/>
          <w:lang w:val="en-GB"/>
        </w:rPr>
      </w:pPr>
      <w:r w:rsidRPr="004772EB">
        <w:rPr>
          <w:rFonts w:ascii="Times New Roman" w:eastAsia="Times New Roman" w:hAnsi="Times New Roman" w:cs="Times New Roman"/>
          <w:sz w:val="24"/>
          <w:szCs w:val="24"/>
          <w:lang w:val="en-GB"/>
        </w:rPr>
        <w:t xml:space="preserve">As there </w:t>
      </w:r>
      <w:r w:rsidR="00476451">
        <w:rPr>
          <w:rFonts w:ascii="Times New Roman" w:eastAsia="Times New Roman" w:hAnsi="Times New Roman" w:cs="Times New Roman"/>
          <w:sz w:val="24"/>
          <w:szCs w:val="24"/>
          <w:lang w:val="en-GB"/>
        </w:rPr>
        <w:t>is</w:t>
      </w:r>
      <w:r w:rsidR="00476451" w:rsidRPr="004772EB">
        <w:rPr>
          <w:rFonts w:ascii="Times New Roman" w:eastAsia="Times New Roman" w:hAnsi="Times New Roman" w:cs="Times New Roman"/>
          <w:sz w:val="24"/>
          <w:szCs w:val="24"/>
          <w:lang w:val="en-GB"/>
        </w:rPr>
        <w:t xml:space="preserve"> </w:t>
      </w:r>
      <w:r w:rsidRPr="004772EB">
        <w:rPr>
          <w:rFonts w:ascii="Times New Roman" w:eastAsia="Times New Roman" w:hAnsi="Times New Roman" w:cs="Times New Roman"/>
          <w:sz w:val="24"/>
          <w:szCs w:val="24"/>
          <w:lang w:val="en-GB"/>
        </w:rPr>
        <w:t xml:space="preserve">no national data available on the occurrence and removal rates of </w:t>
      </w:r>
      <w:proofErr w:type="spellStart"/>
      <w:r w:rsidRPr="004772EB">
        <w:rPr>
          <w:rFonts w:ascii="Times New Roman" w:eastAsia="Times New Roman" w:hAnsi="Times New Roman" w:cs="Times New Roman"/>
          <w:sz w:val="24"/>
          <w:szCs w:val="24"/>
          <w:lang w:val="en-GB"/>
        </w:rPr>
        <w:t>micropollutants</w:t>
      </w:r>
      <w:proofErr w:type="spellEnd"/>
      <w:r w:rsidRPr="004772EB">
        <w:rPr>
          <w:rFonts w:ascii="Times New Roman" w:eastAsia="Times New Roman" w:hAnsi="Times New Roman" w:cs="Times New Roman"/>
          <w:sz w:val="24"/>
          <w:szCs w:val="24"/>
          <w:lang w:val="en-GB"/>
        </w:rPr>
        <w:t xml:space="preserve"> in </w:t>
      </w:r>
      <w:r w:rsidR="001C4AF4">
        <w:rPr>
          <w:rFonts w:ascii="Times New Roman" w:eastAsia="Times New Roman" w:hAnsi="Times New Roman" w:cs="Times New Roman"/>
          <w:sz w:val="24"/>
          <w:szCs w:val="24"/>
          <w:lang w:val="en-GB"/>
        </w:rPr>
        <w:t>WWTP</w:t>
      </w:r>
      <w:r w:rsidRPr="004772EB">
        <w:rPr>
          <w:rFonts w:ascii="Times New Roman" w:eastAsia="Times New Roman" w:hAnsi="Times New Roman" w:cs="Times New Roman"/>
          <w:sz w:val="24"/>
          <w:szCs w:val="24"/>
          <w:lang w:val="en-GB"/>
        </w:rPr>
        <w:t xml:space="preserve">s in Hungary, it is crucial to establish the scientific basis for the implementation of removal technologies. The programme has become all the more topical since the European Parliament adopted on 7 October 2024 and the Council of the European Union adopted on 5 November 2024 an amendment to Directive 91/271/EEC concerning urban waste water treatment (the Waste Water Directive). This means that the </w:t>
      </w:r>
      <w:r w:rsidR="00250884">
        <w:rPr>
          <w:rFonts w:ascii="Times New Roman" w:eastAsia="Times New Roman" w:hAnsi="Times New Roman" w:cs="Times New Roman"/>
          <w:sz w:val="24"/>
          <w:szCs w:val="24"/>
          <w:lang w:val="en-GB"/>
        </w:rPr>
        <w:t>implementation of the quaternary</w:t>
      </w:r>
      <w:r w:rsidRPr="004772EB">
        <w:rPr>
          <w:rFonts w:ascii="Times New Roman" w:eastAsia="Times New Roman" w:hAnsi="Times New Roman" w:cs="Times New Roman"/>
          <w:sz w:val="24"/>
          <w:szCs w:val="24"/>
          <w:lang w:val="en-GB"/>
        </w:rPr>
        <w:t xml:space="preserve"> treatment in Hungary is not only </w:t>
      </w:r>
      <w:r w:rsidR="0009416C">
        <w:rPr>
          <w:rFonts w:ascii="Times New Roman" w:eastAsia="Times New Roman" w:hAnsi="Times New Roman" w:cs="Times New Roman"/>
          <w:sz w:val="24"/>
          <w:szCs w:val="24"/>
          <w:lang w:val="en-GB"/>
        </w:rPr>
        <w:t>reasonable</w:t>
      </w:r>
      <w:r w:rsidR="0009416C" w:rsidRPr="004772EB">
        <w:rPr>
          <w:rFonts w:ascii="Times New Roman" w:eastAsia="Times New Roman" w:hAnsi="Times New Roman" w:cs="Times New Roman"/>
          <w:sz w:val="24"/>
          <w:szCs w:val="24"/>
          <w:lang w:val="en-GB"/>
        </w:rPr>
        <w:t xml:space="preserve"> </w:t>
      </w:r>
      <w:r w:rsidRPr="004772EB">
        <w:rPr>
          <w:rFonts w:ascii="Times New Roman" w:eastAsia="Times New Roman" w:hAnsi="Times New Roman" w:cs="Times New Roman"/>
          <w:sz w:val="24"/>
          <w:szCs w:val="24"/>
          <w:lang w:val="en-GB"/>
        </w:rPr>
        <w:t>on scientific grounds, but will also become an obligation for Member States in the foreseeable future.</w:t>
      </w:r>
    </w:p>
    <w:p w14:paraId="08516502" w14:textId="24BBCD4B" w:rsidR="0076630A" w:rsidRDefault="0076630A" w:rsidP="00BD2BF2">
      <w:pPr>
        <w:widowControl w:val="0"/>
        <w:pBdr>
          <w:top w:val="nil"/>
          <w:left w:val="nil"/>
          <w:bottom w:val="nil"/>
          <w:right w:val="nil"/>
          <w:between w:val="nil"/>
        </w:pBdr>
        <w:spacing w:before="120" w:after="0" w:line="240" w:lineRule="auto"/>
        <w:jc w:val="both"/>
        <w:rPr>
          <w:rFonts w:ascii="Times New Roman" w:eastAsia="Times New Roman" w:hAnsi="Times New Roman" w:cs="Times New Roman"/>
          <w:sz w:val="24"/>
          <w:szCs w:val="24"/>
          <w:lang w:val="en-GB"/>
        </w:rPr>
      </w:pPr>
      <w:r w:rsidRPr="004772EB">
        <w:rPr>
          <w:rFonts w:ascii="Times New Roman" w:eastAsia="Times New Roman" w:hAnsi="Times New Roman" w:cs="Times New Roman"/>
          <w:color w:val="000000"/>
          <w:sz w:val="24"/>
          <w:szCs w:val="24"/>
          <w:lang w:val="en-GB"/>
        </w:rPr>
        <w:t xml:space="preserve">The impact of the activities planned under the programme component is of national importance. The White </w:t>
      </w:r>
      <w:r>
        <w:rPr>
          <w:rFonts w:ascii="Times New Roman" w:eastAsia="Times New Roman" w:hAnsi="Times New Roman" w:cs="Times New Roman"/>
          <w:color w:val="000000"/>
          <w:sz w:val="24"/>
          <w:szCs w:val="24"/>
          <w:lang w:val="en-GB"/>
        </w:rPr>
        <w:t>Book</w:t>
      </w:r>
      <w:r w:rsidRPr="004772EB">
        <w:rPr>
          <w:rFonts w:ascii="Times New Roman" w:eastAsia="Times New Roman" w:hAnsi="Times New Roman" w:cs="Times New Roman"/>
          <w:color w:val="000000"/>
          <w:sz w:val="24"/>
          <w:szCs w:val="24"/>
          <w:lang w:val="en-GB"/>
        </w:rPr>
        <w:t xml:space="preserve"> will be produced as an open source document accessible to disadvantaged regions, thus </w:t>
      </w:r>
      <w:r w:rsidR="00187FE1">
        <w:rPr>
          <w:rFonts w:ascii="Times New Roman" w:eastAsia="Times New Roman" w:hAnsi="Times New Roman" w:cs="Times New Roman"/>
          <w:color w:val="000000"/>
          <w:sz w:val="24"/>
          <w:szCs w:val="24"/>
          <w:lang w:val="en-GB"/>
        </w:rPr>
        <w:t xml:space="preserve">possibly </w:t>
      </w:r>
      <w:r w:rsidRPr="004772EB">
        <w:rPr>
          <w:rFonts w:ascii="Times New Roman" w:eastAsia="Times New Roman" w:hAnsi="Times New Roman" w:cs="Times New Roman"/>
          <w:color w:val="000000"/>
          <w:sz w:val="24"/>
          <w:szCs w:val="24"/>
          <w:lang w:val="en-GB"/>
        </w:rPr>
        <w:t xml:space="preserve">reducing the problem of lagging behind </w:t>
      </w:r>
      <w:r w:rsidR="001C4AF4">
        <w:rPr>
          <w:rFonts w:ascii="Times New Roman" w:eastAsia="Times New Roman" w:hAnsi="Times New Roman" w:cs="Times New Roman"/>
          <w:color w:val="000000"/>
          <w:sz w:val="24"/>
          <w:szCs w:val="24"/>
          <w:lang w:val="en-GB"/>
        </w:rPr>
        <w:t xml:space="preserve">water utility </w:t>
      </w:r>
      <w:r w:rsidRPr="004772EB">
        <w:rPr>
          <w:rFonts w:ascii="Times New Roman" w:eastAsia="Times New Roman" w:hAnsi="Times New Roman" w:cs="Times New Roman"/>
          <w:color w:val="000000"/>
          <w:sz w:val="24"/>
          <w:szCs w:val="24"/>
          <w:lang w:val="en-GB"/>
        </w:rPr>
        <w:t>providers in better financial situations and thus with more education costs.</w:t>
      </w:r>
    </w:p>
    <w:p w14:paraId="359CADFB" w14:textId="77777777" w:rsidR="0076630A" w:rsidRPr="004772EB" w:rsidRDefault="0076630A" w:rsidP="00BD2BF2">
      <w:pPr>
        <w:widowControl w:val="0"/>
        <w:pBdr>
          <w:top w:val="nil"/>
          <w:left w:val="nil"/>
          <w:bottom w:val="nil"/>
          <w:right w:val="nil"/>
          <w:between w:val="nil"/>
        </w:pBdr>
        <w:spacing w:before="120" w:after="0" w:line="240" w:lineRule="auto"/>
        <w:jc w:val="both"/>
        <w:rPr>
          <w:rFonts w:ascii="Times New Roman" w:eastAsia="Times New Roman" w:hAnsi="Times New Roman" w:cs="Times New Roman"/>
          <w:sz w:val="24"/>
          <w:szCs w:val="24"/>
          <w:lang w:val="en-GB"/>
        </w:rPr>
      </w:pPr>
    </w:p>
    <w:p w14:paraId="16BD6503" w14:textId="31A16DC4" w:rsidR="004772EB" w:rsidRPr="004772EB" w:rsidRDefault="004772EB" w:rsidP="004772EB">
      <w:pPr>
        <w:widowControl w:val="0"/>
        <w:pBdr>
          <w:top w:val="nil"/>
          <w:left w:val="nil"/>
          <w:bottom w:val="nil"/>
          <w:right w:val="nil"/>
          <w:between w:val="nil"/>
        </w:pBdr>
        <w:spacing w:before="120" w:after="0" w:line="240" w:lineRule="auto"/>
        <w:jc w:val="both"/>
        <w:rPr>
          <w:rFonts w:ascii="Times New Roman" w:eastAsia="Times New Roman" w:hAnsi="Times New Roman" w:cs="Times New Roman"/>
          <w:b/>
          <w:color w:val="000000"/>
          <w:sz w:val="24"/>
          <w:szCs w:val="24"/>
          <w:lang w:val="en-GB"/>
        </w:rPr>
      </w:pPr>
      <w:r w:rsidRPr="004772EB">
        <w:rPr>
          <w:rFonts w:ascii="Times New Roman" w:eastAsia="Times New Roman" w:hAnsi="Times New Roman" w:cs="Times New Roman"/>
          <w:b/>
          <w:color w:val="000000"/>
          <w:sz w:val="24"/>
          <w:szCs w:val="24"/>
          <w:lang w:val="en-GB"/>
        </w:rPr>
        <w:t xml:space="preserve">2. Content of the </w:t>
      </w:r>
      <w:r w:rsidR="00187FE1">
        <w:rPr>
          <w:rFonts w:ascii="Times New Roman" w:eastAsia="Times New Roman" w:hAnsi="Times New Roman" w:cs="Times New Roman"/>
          <w:b/>
          <w:color w:val="000000"/>
          <w:sz w:val="24"/>
          <w:szCs w:val="24"/>
          <w:lang w:val="en-GB"/>
        </w:rPr>
        <w:t xml:space="preserve">monitoring </w:t>
      </w:r>
      <w:r w:rsidRPr="004772EB">
        <w:rPr>
          <w:rFonts w:ascii="Times New Roman" w:eastAsia="Times New Roman" w:hAnsi="Times New Roman" w:cs="Times New Roman"/>
          <w:b/>
          <w:color w:val="000000"/>
          <w:sz w:val="24"/>
          <w:szCs w:val="24"/>
          <w:lang w:val="en-GB"/>
        </w:rPr>
        <w:t>programme</w:t>
      </w:r>
    </w:p>
    <w:p w14:paraId="7AD8E08E" w14:textId="711A9B11" w:rsidR="004772EB" w:rsidRPr="004772EB" w:rsidRDefault="004772EB" w:rsidP="004772EB">
      <w:pPr>
        <w:widowControl w:val="0"/>
        <w:pBdr>
          <w:top w:val="nil"/>
          <w:left w:val="nil"/>
          <w:bottom w:val="nil"/>
          <w:right w:val="nil"/>
          <w:between w:val="nil"/>
        </w:pBdr>
        <w:spacing w:before="120" w:after="0" w:line="240" w:lineRule="auto"/>
        <w:jc w:val="both"/>
        <w:rPr>
          <w:rFonts w:ascii="Times New Roman" w:eastAsia="Times New Roman" w:hAnsi="Times New Roman" w:cs="Times New Roman"/>
          <w:color w:val="000000"/>
          <w:sz w:val="24"/>
          <w:szCs w:val="24"/>
          <w:lang w:val="en-GB"/>
        </w:rPr>
      </w:pPr>
      <w:r w:rsidRPr="004772EB">
        <w:rPr>
          <w:rFonts w:ascii="Times New Roman" w:eastAsia="Times New Roman" w:hAnsi="Times New Roman" w:cs="Times New Roman"/>
          <w:color w:val="000000"/>
          <w:sz w:val="24"/>
          <w:szCs w:val="24"/>
          <w:lang w:val="en-GB"/>
        </w:rPr>
        <w:t xml:space="preserve">Under this </w:t>
      </w:r>
      <w:r w:rsidR="00187FE1">
        <w:rPr>
          <w:rFonts w:ascii="Times New Roman" w:eastAsia="Times New Roman" w:hAnsi="Times New Roman" w:cs="Times New Roman"/>
          <w:color w:val="000000"/>
          <w:sz w:val="24"/>
          <w:szCs w:val="24"/>
          <w:lang w:val="en-GB"/>
        </w:rPr>
        <w:t xml:space="preserve">monitoring </w:t>
      </w:r>
      <w:r w:rsidR="00E150BE">
        <w:rPr>
          <w:rFonts w:ascii="Times New Roman" w:eastAsia="Times New Roman" w:hAnsi="Times New Roman" w:cs="Times New Roman"/>
          <w:color w:val="000000"/>
          <w:sz w:val="24"/>
          <w:szCs w:val="24"/>
          <w:lang w:val="en-GB"/>
        </w:rPr>
        <w:t>programme</w:t>
      </w:r>
      <w:r w:rsidR="002E32A2">
        <w:rPr>
          <w:rFonts w:ascii="Times New Roman" w:eastAsia="Times New Roman" w:hAnsi="Times New Roman" w:cs="Times New Roman"/>
          <w:color w:val="000000"/>
          <w:sz w:val="24"/>
          <w:szCs w:val="24"/>
          <w:lang w:val="en-GB"/>
        </w:rPr>
        <w:t>, in order to achieve the objectives, the Ministry of Energy is launching a call for interest, as a result of which</w:t>
      </w:r>
      <w:r w:rsidRPr="004772EB">
        <w:rPr>
          <w:rFonts w:ascii="Times New Roman" w:eastAsia="Times New Roman" w:hAnsi="Times New Roman" w:cs="Times New Roman"/>
          <w:color w:val="000000"/>
          <w:sz w:val="24"/>
          <w:szCs w:val="24"/>
          <w:lang w:val="en-GB"/>
        </w:rPr>
        <w:t xml:space="preserve">, a </w:t>
      </w:r>
      <w:r w:rsidR="00187FE1">
        <w:rPr>
          <w:rFonts w:ascii="Times New Roman" w:eastAsia="Times New Roman" w:hAnsi="Times New Roman" w:cs="Times New Roman"/>
          <w:color w:val="000000"/>
          <w:sz w:val="24"/>
          <w:szCs w:val="24"/>
          <w:lang w:val="en-GB"/>
        </w:rPr>
        <w:t xml:space="preserve">future </w:t>
      </w:r>
      <w:r w:rsidRPr="004772EB">
        <w:rPr>
          <w:rFonts w:ascii="Times New Roman" w:eastAsia="Times New Roman" w:hAnsi="Times New Roman" w:cs="Times New Roman"/>
          <w:color w:val="000000"/>
          <w:sz w:val="24"/>
          <w:szCs w:val="24"/>
          <w:lang w:val="en-GB"/>
        </w:rPr>
        <w:t xml:space="preserve">selected analytical partner will carry out the measurement of </w:t>
      </w:r>
      <w:proofErr w:type="spellStart"/>
      <w:r w:rsidRPr="004772EB">
        <w:rPr>
          <w:rFonts w:ascii="Times New Roman" w:eastAsia="Times New Roman" w:hAnsi="Times New Roman" w:cs="Times New Roman"/>
          <w:color w:val="000000"/>
          <w:sz w:val="24"/>
          <w:szCs w:val="24"/>
          <w:lang w:val="en-GB"/>
        </w:rPr>
        <w:t>micropollutants</w:t>
      </w:r>
      <w:proofErr w:type="spellEnd"/>
      <w:r w:rsidRPr="004772EB">
        <w:rPr>
          <w:rFonts w:ascii="Times New Roman" w:eastAsia="Times New Roman" w:hAnsi="Times New Roman" w:cs="Times New Roman"/>
          <w:color w:val="000000"/>
          <w:sz w:val="24"/>
          <w:szCs w:val="24"/>
          <w:lang w:val="en-GB"/>
        </w:rPr>
        <w:t xml:space="preserve"> </w:t>
      </w:r>
      <w:r w:rsidR="00506F1A">
        <w:rPr>
          <w:rFonts w:ascii="Times New Roman" w:eastAsia="Times New Roman" w:hAnsi="Times New Roman" w:cs="Times New Roman"/>
          <w:color w:val="000000"/>
          <w:sz w:val="24"/>
          <w:szCs w:val="24"/>
          <w:lang w:val="en-GB"/>
        </w:rPr>
        <w:t>(</w:t>
      </w:r>
      <w:proofErr w:type="spellStart"/>
      <w:r w:rsidR="00506F1A">
        <w:rPr>
          <w:rFonts w:ascii="Times New Roman" w:eastAsia="Times New Roman" w:hAnsi="Times New Roman" w:cs="Times New Roman"/>
          <w:color w:val="000000"/>
          <w:sz w:val="24"/>
          <w:szCs w:val="24"/>
          <w:lang w:val="en-GB"/>
        </w:rPr>
        <w:t>Amilsulpride</w:t>
      </w:r>
      <w:proofErr w:type="spellEnd"/>
      <w:r w:rsidR="00506F1A">
        <w:rPr>
          <w:rFonts w:ascii="Times New Roman" w:eastAsia="Times New Roman" w:hAnsi="Times New Roman" w:cs="Times New Roman"/>
          <w:color w:val="000000"/>
          <w:sz w:val="24"/>
          <w:szCs w:val="24"/>
          <w:lang w:val="en-GB"/>
        </w:rPr>
        <w:t xml:space="preserve">, </w:t>
      </w:r>
      <w:proofErr w:type="spellStart"/>
      <w:r w:rsidR="00506F1A">
        <w:rPr>
          <w:rFonts w:ascii="Times New Roman" w:eastAsia="Times New Roman" w:hAnsi="Times New Roman" w:cs="Times New Roman"/>
          <w:color w:val="000000"/>
          <w:sz w:val="24"/>
          <w:szCs w:val="24"/>
          <w:lang w:val="en-GB"/>
        </w:rPr>
        <w:t>Benzotriazole</w:t>
      </w:r>
      <w:proofErr w:type="spellEnd"/>
      <w:r w:rsidR="00506F1A">
        <w:rPr>
          <w:rFonts w:ascii="Times New Roman" w:eastAsia="Times New Roman" w:hAnsi="Times New Roman" w:cs="Times New Roman"/>
          <w:color w:val="000000"/>
          <w:sz w:val="24"/>
          <w:szCs w:val="24"/>
          <w:lang w:val="en-GB"/>
        </w:rPr>
        <w:t xml:space="preserve">, </w:t>
      </w:r>
      <w:proofErr w:type="spellStart"/>
      <w:r w:rsidR="00506F1A" w:rsidRPr="004A14D4">
        <w:rPr>
          <w:rFonts w:ascii="Times New Roman" w:eastAsia="Calibri" w:hAnsi="Times New Roman" w:cs="Times New Roman"/>
          <w:sz w:val="24"/>
          <w:szCs w:val="24"/>
        </w:rPr>
        <w:t>Candesartan</w:t>
      </w:r>
      <w:proofErr w:type="spellEnd"/>
      <w:r w:rsidR="00506F1A">
        <w:rPr>
          <w:rFonts w:ascii="Times New Roman" w:eastAsia="Times New Roman" w:hAnsi="Times New Roman" w:cs="Times New Roman"/>
          <w:color w:val="000000"/>
          <w:sz w:val="24"/>
          <w:szCs w:val="24"/>
          <w:lang w:val="en-GB"/>
        </w:rPr>
        <w:t xml:space="preserve">, </w:t>
      </w:r>
      <w:proofErr w:type="spellStart"/>
      <w:r w:rsidR="00506F1A" w:rsidRPr="004A14D4">
        <w:rPr>
          <w:rFonts w:ascii="Times New Roman" w:eastAsia="Calibri" w:hAnsi="Times New Roman" w:cs="Times New Roman"/>
          <w:sz w:val="24"/>
          <w:szCs w:val="24"/>
        </w:rPr>
        <w:t>Citalopram</w:t>
      </w:r>
      <w:proofErr w:type="spellEnd"/>
      <w:r w:rsidR="00506F1A">
        <w:rPr>
          <w:rFonts w:ascii="Times New Roman" w:eastAsia="Times New Roman" w:hAnsi="Times New Roman" w:cs="Times New Roman"/>
          <w:color w:val="000000"/>
          <w:sz w:val="24"/>
          <w:szCs w:val="24"/>
          <w:lang w:val="en-GB"/>
        </w:rPr>
        <w:t xml:space="preserve">, </w:t>
      </w:r>
      <w:proofErr w:type="spellStart"/>
      <w:r w:rsidR="00506F1A" w:rsidRPr="004A14D4">
        <w:rPr>
          <w:rFonts w:ascii="Times New Roman" w:eastAsia="Calibri" w:hAnsi="Times New Roman" w:cs="Times New Roman"/>
          <w:sz w:val="24"/>
          <w:szCs w:val="24"/>
        </w:rPr>
        <w:t>Diclofenac</w:t>
      </w:r>
      <w:proofErr w:type="spellEnd"/>
      <w:r w:rsidR="00506F1A">
        <w:rPr>
          <w:rFonts w:ascii="Times New Roman" w:eastAsia="Calibri" w:hAnsi="Times New Roman" w:cs="Times New Roman"/>
          <w:sz w:val="24"/>
          <w:szCs w:val="24"/>
        </w:rPr>
        <w:t xml:space="preserve">, </w:t>
      </w:r>
      <w:proofErr w:type="spellStart"/>
      <w:r w:rsidR="00506F1A" w:rsidRPr="004A14D4">
        <w:rPr>
          <w:rFonts w:ascii="Times New Roman" w:eastAsia="Calibri" w:hAnsi="Times New Roman" w:cs="Times New Roman"/>
          <w:sz w:val="24"/>
          <w:szCs w:val="24"/>
        </w:rPr>
        <w:t>Hydrochlorothiazide</w:t>
      </w:r>
      <w:proofErr w:type="spellEnd"/>
      <w:r w:rsidR="00506F1A">
        <w:rPr>
          <w:rFonts w:ascii="Times New Roman" w:eastAsia="Calibri" w:hAnsi="Times New Roman" w:cs="Times New Roman"/>
          <w:sz w:val="24"/>
          <w:szCs w:val="24"/>
        </w:rPr>
        <w:t xml:space="preserve">, </w:t>
      </w:r>
      <w:proofErr w:type="spellStart"/>
      <w:r w:rsidR="00506F1A" w:rsidRPr="004A14D4">
        <w:rPr>
          <w:rFonts w:ascii="Times New Roman" w:eastAsia="Calibri" w:hAnsi="Times New Roman" w:cs="Times New Roman"/>
          <w:sz w:val="24"/>
          <w:szCs w:val="24"/>
        </w:rPr>
        <w:t>Irbesartan</w:t>
      </w:r>
      <w:proofErr w:type="spellEnd"/>
      <w:r w:rsidR="00506F1A">
        <w:rPr>
          <w:rFonts w:ascii="Times New Roman" w:eastAsia="Calibri" w:hAnsi="Times New Roman" w:cs="Times New Roman"/>
          <w:sz w:val="24"/>
          <w:szCs w:val="24"/>
        </w:rPr>
        <w:t xml:space="preserve">, </w:t>
      </w:r>
      <w:proofErr w:type="spellStart"/>
      <w:r w:rsidR="00506F1A" w:rsidRPr="004A14D4">
        <w:rPr>
          <w:rFonts w:ascii="Times New Roman" w:eastAsia="Calibri" w:hAnsi="Times New Roman" w:cs="Times New Roman"/>
          <w:sz w:val="24"/>
          <w:szCs w:val="24"/>
        </w:rPr>
        <w:t>Carbamazepine</w:t>
      </w:r>
      <w:proofErr w:type="spellEnd"/>
      <w:r w:rsidR="00506F1A">
        <w:rPr>
          <w:rFonts w:ascii="Times New Roman" w:eastAsia="Calibri" w:hAnsi="Times New Roman" w:cs="Times New Roman"/>
          <w:sz w:val="24"/>
          <w:szCs w:val="24"/>
        </w:rPr>
        <w:t xml:space="preserve">, </w:t>
      </w:r>
      <w:proofErr w:type="spellStart"/>
      <w:r w:rsidR="00506F1A" w:rsidRPr="004A14D4">
        <w:rPr>
          <w:rFonts w:ascii="Times New Roman" w:eastAsia="Calibri" w:hAnsi="Times New Roman" w:cs="Times New Roman"/>
          <w:sz w:val="24"/>
          <w:szCs w:val="24"/>
        </w:rPr>
        <w:t>Clarithromycin</w:t>
      </w:r>
      <w:proofErr w:type="spellEnd"/>
      <w:r w:rsidR="00506F1A">
        <w:rPr>
          <w:rFonts w:ascii="Times New Roman" w:eastAsia="Calibri" w:hAnsi="Times New Roman" w:cs="Times New Roman"/>
          <w:sz w:val="24"/>
          <w:szCs w:val="24"/>
        </w:rPr>
        <w:t xml:space="preserve">, </w:t>
      </w:r>
      <w:proofErr w:type="spellStart"/>
      <w:r w:rsidR="00506F1A" w:rsidRPr="004A14D4">
        <w:rPr>
          <w:rFonts w:ascii="Times New Roman" w:eastAsia="Calibri" w:hAnsi="Times New Roman" w:cs="Times New Roman"/>
          <w:sz w:val="24"/>
          <w:szCs w:val="24"/>
        </w:rPr>
        <w:lastRenderedPageBreak/>
        <w:t>Metoprolol</w:t>
      </w:r>
      <w:proofErr w:type="spellEnd"/>
      <w:r w:rsidR="00506F1A">
        <w:rPr>
          <w:rFonts w:ascii="Times New Roman" w:eastAsia="Calibri" w:hAnsi="Times New Roman" w:cs="Times New Roman"/>
          <w:sz w:val="24"/>
          <w:szCs w:val="24"/>
        </w:rPr>
        <w:t xml:space="preserve">, </w:t>
      </w:r>
      <w:proofErr w:type="spellStart"/>
      <w:r w:rsidR="00506F1A" w:rsidRPr="004A14D4">
        <w:rPr>
          <w:rFonts w:ascii="Times New Roman" w:eastAsia="Calibri" w:hAnsi="Times New Roman" w:cs="Times New Roman"/>
          <w:sz w:val="24"/>
          <w:szCs w:val="24"/>
        </w:rPr>
        <w:t>Venlafaxine</w:t>
      </w:r>
      <w:proofErr w:type="spellEnd"/>
      <w:r w:rsidR="00506F1A">
        <w:rPr>
          <w:rFonts w:ascii="Times New Roman" w:eastAsia="Calibri" w:hAnsi="Times New Roman" w:cs="Times New Roman"/>
          <w:sz w:val="24"/>
          <w:szCs w:val="24"/>
        </w:rPr>
        <w:t xml:space="preserve">, </w:t>
      </w:r>
      <w:r w:rsidR="00506F1A" w:rsidRPr="004A14D4">
        <w:rPr>
          <w:rFonts w:ascii="Times New Roman" w:eastAsia="Calibri" w:hAnsi="Times New Roman" w:cs="Times New Roman"/>
          <w:sz w:val="24"/>
          <w:szCs w:val="24"/>
        </w:rPr>
        <w:t>4-methylbenzotriazole/5-methylbenzotriazole</w:t>
      </w:r>
      <w:r w:rsidR="00506F1A">
        <w:rPr>
          <w:rFonts w:ascii="Times New Roman" w:eastAsia="Calibri" w:hAnsi="Times New Roman" w:cs="Times New Roman"/>
          <w:sz w:val="24"/>
          <w:szCs w:val="24"/>
        </w:rPr>
        <w:t>)</w:t>
      </w:r>
      <w:r w:rsidR="00506F1A">
        <w:rPr>
          <w:rFonts w:ascii="Times New Roman" w:eastAsia="Times New Roman" w:hAnsi="Times New Roman" w:cs="Times New Roman"/>
          <w:color w:val="000000"/>
          <w:sz w:val="24"/>
          <w:szCs w:val="24"/>
          <w:lang w:val="en-GB"/>
        </w:rPr>
        <w:t xml:space="preserve"> </w:t>
      </w:r>
      <w:r w:rsidRPr="004772EB">
        <w:rPr>
          <w:rFonts w:ascii="Times New Roman" w:eastAsia="Times New Roman" w:hAnsi="Times New Roman" w:cs="Times New Roman"/>
          <w:color w:val="000000"/>
          <w:sz w:val="24"/>
          <w:szCs w:val="24"/>
          <w:lang w:val="en-GB"/>
        </w:rPr>
        <w:t xml:space="preserve">from samples taken by the </w:t>
      </w:r>
      <w:r w:rsidR="001C4AF4">
        <w:rPr>
          <w:rFonts w:ascii="Times New Roman" w:eastAsia="Times New Roman" w:hAnsi="Times New Roman" w:cs="Times New Roman"/>
          <w:color w:val="000000"/>
          <w:sz w:val="24"/>
          <w:szCs w:val="24"/>
          <w:lang w:val="en-GB"/>
        </w:rPr>
        <w:t xml:space="preserve">water utility providers </w:t>
      </w:r>
      <w:r w:rsidRPr="004772EB">
        <w:rPr>
          <w:rFonts w:ascii="Times New Roman" w:eastAsia="Times New Roman" w:hAnsi="Times New Roman" w:cs="Times New Roman"/>
          <w:color w:val="000000"/>
          <w:sz w:val="24"/>
          <w:szCs w:val="24"/>
          <w:lang w:val="en-GB"/>
        </w:rPr>
        <w:t xml:space="preserve">at selected </w:t>
      </w:r>
      <w:r w:rsidR="001C4AF4">
        <w:rPr>
          <w:rFonts w:ascii="Times New Roman" w:eastAsia="Times New Roman" w:hAnsi="Times New Roman" w:cs="Times New Roman"/>
          <w:color w:val="000000"/>
          <w:sz w:val="24"/>
          <w:szCs w:val="24"/>
          <w:lang w:val="en-GB"/>
        </w:rPr>
        <w:t>WWTP</w:t>
      </w:r>
      <w:r w:rsidRPr="004772EB">
        <w:rPr>
          <w:rFonts w:ascii="Times New Roman" w:eastAsia="Times New Roman" w:hAnsi="Times New Roman" w:cs="Times New Roman"/>
          <w:color w:val="000000"/>
          <w:sz w:val="24"/>
          <w:szCs w:val="24"/>
          <w:lang w:val="en-GB"/>
        </w:rPr>
        <w:t xml:space="preserve">s (up to 60 </w:t>
      </w:r>
      <w:r w:rsidR="0009416C">
        <w:rPr>
          <w:rFonts w:ascii="Times New Roman" w:eastAsia="Times New Roman" w:hAnsi="Times New Roman" w:cs="Times New Roman"/>
          <w:color w:val="000000"/>
          <w:sz w:val="24"/>
          <w:szCs w:val="24"/>
          <w:lang w:val="en-GB"/>
        </w:rPr>
        <w:t>sites</w:t>
      </w:r>
      <w:r w:rsidRPr="004772EB">
        <w:rPr>
          <w:rFonts w:ascii="Times New Roman" w:eastAsia="Times New Roman" w:hAnsi="Times New Roman" w:cs="Times New Roman"/>
          <w:color w:val="000000"/>
          <w:sz w:val="24"/>
          <w:szCs w:val="24"/>
          <w:lang w:val="en-GB"/>
        </w:rPr>
        <w:t xml:space="preserve"> nationwide) from among the volunteer applicants. In addition, general </w:t>
      </w:r>
      <w:r w:rsidR="00FB6DB2">
        <w:rPr>
          <w:rFonts w:ascii="Times New Roman" w:eastAsia="Times New Roman" w:hAnsi="Times New Roman" w:cs="Times New Roman"/>
          <w:color w:val="000000"/>
          <w:sz w:val="24"/>
          <w:szCs w:val="24"/>
          <w:lang w:val="en-GB"/>
        </w:rPr>
        <w:t>component</w:t>
      </w:r>
      <w:r w:rsidR="001C4AF4">
        <w:rPr>
          <w:rFonts w:ascii="Times New Roman" w:eastAsia="Times New Roman" w:hAnsi="Times New Roman" w:cs="Times New Roman"/>
          <w:color w:val="000000"/>
          <w:sz w:val="24"/>
          <w:szCs w:val="24"/>
          <w:lang w:val="en-GB"/>
        </w:rPr>
        <w:t>s</w:t>
      </w:r>
      <w:r w:rsidRPr="004772EB">
        <w:rPr>
          <w:rFonts w:ascii="Times New Roman" w:eastAsia="Times New Roman" w:hAnsi="Times New Roman" w:cs="Times New Roman"/>
          <w:color w:val="000000"/>
          <w:sz w:val="24"/>
          <w:szCs w:val="24"/>
          <w:lang w:val="en-GB"/>
        </w:rPr>
        <w:t xml:space="preserve"> will be measured to assess the performance of the </w:t>
      </w:r>
      <w:r w:rsidR="001C4AF4">
        <w:rPr>
          <w:rFonts w:ascii="Times New Roman" w:eastAsia="Times New Roman" w:hAnsi="Times New Roman" w:cs="Times New Roman"/>
          <w:color w:val="000000"/>
          <w:sz w:val="24"/>
          <w:szCs w:val="24"/>
          <w:lang w:val="en-GB"/>
        </w:rPr>
        <w:t>WWTP</w:t>
      </w:r>
      <w:r w:rsidRPr="004772EB">
        <w:rPr>
          <w:rFonts w:ascii="Times New Roman" w:eastAsia="Times New Roman" w:hAnsi="Times New Roman" w:cs="Times New Roman"/>
          <w:color w:val="000000"/>
          <w:sz w:val="24"/>
          <w:szCs w:val="24"/>
          <w:lang w:val="en-GB"/>
        </w:rPr>
        <w:t>s.</w:t>
      </w:r>
      <w:r w:rsidR="00FB6DB2">
        <w:rPr>
          <w:rFonts w:ascii="Times New Roman" w:eastAsia="Times New Roman" w:hAnsi="Times New Roman" w:cs="Times New Roman"/>
          <w:color w:val="000000"/>
          <w:sz w:val="24"/>
          <w:szCs w:val="24"/>
          <w:lang w:val="en-GB"/>
        </w:rPr>
        <w:t xml:space="preserve"> These are COD, BOD, total Phosphorus, total Nitrogen, </w:t>
      </w:r>
      <w:r w:rsidR="002E32A2">
        <w:rPr>
          <w:rFonts w:ascii="Times New Roman" w:eastAsia="Times New Roman" w:hAnsi="Times New Roman" w:cs="Times New Roman"/>
          <w:color w:val="000000"/>
          <w:sz w:val="24"/>
          <w:szCs w:val="24"/>
          <w:lang w:val="en-GB"/>
        </w:rPr>
        <w:t xml:space="preserve">total inorganic Nitrogen, </w:t>
      </w:r>
      <w:r w:rsidR="00D202FD">
        <w:rPr>
          <w:rFonts w:ascii="Times New Roman" w:eastAsia="Times New Roman" w:hAnsi="Times New Roman" w:cs="Times New Roman"/>
          <w:color w:val="000000"/>
          <w:sz w:val="24"/>
          <w:szCs w:val="24"/>
          <w:lang w:val="en-GB"/>
        </w:rPr>
        <w:t>Ammonia-a</w:t>
      </w:r>
      <w:r w:rsidR="00FB6DB2">
        <w:rPr>
          <w:rFonts w:ascii="Times New Roman" w:eastAsia="Times New Roman" w:hAnsi="Times New Roman" w:cs="Times New Roman"/>
          <w:color w:val="000000"/>
          <w:sz w:val="24"/>
          <w:szCs w:val="24"/>
          <w:lang w:val="en-GB"/>
        </w:rPr>
        <w:t>mmonium</w:t>
      </w:r>
      <w:r w:rsidR="009203E8">
        <w:rPr>
          <w:rFonts w:ascii="Times New Roman" w:eastAsia="Times New Roman" w:hAnsi="Times New Roman" w:cs="Times New Roman"/>
          <w:color w:val="000000"/>
          <w:sz w:val="24"/>
          <w:szCs w:val="24"/>
          <w:lang w:val="en-GB"/>
        </w:rPr>
        <w:t>-nitrogen</w:t>
      </w:r>
      <w:r w:rsidR="00FB6DB2">
        <w:rPr>
          <w:rFonts w:ascii="Times New Roman" w:eastAsia="Times New Roman" w:hAnsi="Times New Roman" w:cs="Times New Roman"/>
          <w:color w:val="000000"/>
          <w:sz w:val="24"/>
          <w:szCs w:val="24"/>
          <w:lang w:val="en-GB"/>
        </w:rPr>
        <w:t>, Nitrite</w:t>
      </w:r>
      <w:r w:rsidR="009203E8">
        <w:rPr>
          <w:rFonts w:ascii="Times New Roman" w:eastAsia="Times New Roman" w:hAnsi="Times New Roman" w:cs="Times New Roman"/>
          <w:color w:val="000000"/>
          <w:sz w:val="24"/>
          <w:szCs w:val="24"/>
          <w:lang w:val="en-GB"/>
        </w:rPr>
        <w:t>-nitrogen</w:t>
      </w:r>
      <w:r w:rsidR="00FB6DB2">
        <w:rPr>
          <w:rFonts w:ascii="Times New Roman" w:eastAsia="Times New Roman" w:hAnsi="Times New Roman" w:cs="Times New Roman"/>
          <w:color w:val="000000"/>
          <w:sz w:val="24"/>
          <w:szCs w:val="24"/>
          <w:lang w:val="en-GB"/>
        </w:rPr>
        <w:t>, Nitrate</w:t>
      </w:r>
      <w:r w:rsidR="009203E8">
        <w:rPr>
          <w:rFonts w:ascii="Times New Roman" w:eastAsia="Times New Roman" w:hAnsi="Times New Roman" w:cs="Times New Roman"/>
          <w:color w:val="000000"/>
          <w:sz w:val="24"/>
          <w:szCs w:val="24"/>
          <w:lang w:val="en-GB"/>
        </w:rPr>
        <w:t>-nitrogen</w:t>
      </w:r>
      <w:r w:rsidR="00FB6DB2">
        <w:rPr>
          <w:rFonts w:ascii="Times New Roman" w:eastAsia="Times New Roman" w:hAnsi="Times New Roman" w:cs="Times New Roman"/>
          <w:color w:val="000000"/>
          <w:sz w:val="24"/>
          <w:szCs w:val="24"/>
          <w:lang w:val="en-GB"/>
        </w:rPr>
        <w:t>, total suspended solids, Bromide.</w:t>
      </w:r>
      <w:r w:rsidR="00506F1A">
        <w:rPr>
          <w:rFonts w:ascii="Times New Roman" w:eastAsia="Times New Roman" w:hAnsi="Times New Roman" w:cs="Times New Roman"/>
          <w:color w:val="000000"/>
          <w:sz w:val="24"/>
          <w:szCs w:val="24"/>
          <w:lang w:val="en-GB"/>
        </w:rPr>
        <w:t xml:space="preserve"> </w:t>
      </w:r>
      <w:r w:rsidR="00506F1A" w:rsidRPr="00506F1A">
        <w:rPr>
          <w:rFonts w:ascii="Times New Roman" w:eastAsia="Times New Roman" w:hAnsi="Times New Roman" w:cs="Times New Roman"/>
          <w:color w:val="000000"/>
          <w:sz w:val="24"/>
          <w:szCs w:val="24"/>
          <w:lang w:val="en-GB"/>
        </w:rPr>
        <w:t xml:space="preserve">The </w:t>
      </w:r>
      <w:r w:rsidR="00187FE1">
        <w:rPr>
          <w:rFonts w:ascii="Times New Roman" w:eastAsia="Times New Roman" w:hAnsi="Times New Roman" w:cs="Times New Roman"/>
          <w:color w:val="000000"/>
          <w:sz w:val="24"/>
          <w:szCs w:val="24"/>
          <w:lang w:val="en-GB"/>
        </w:rPr>
        <w:t xml:space="preserve">monitoring </w:t>
      </w:r>
      <w:r w:rsidR="00506F1A" w:rsidRPr="00506F1A">
        <w:rPr>
          <w:rFonts w:ascii="Times New Roman" w:eastAsia="Times New Roman" w:hAnsi="Times New Roman" w:cs="Times New Roman"/>
          <w:color w:val="000000"/>
          <w:sz w:val="24"/>
          <w:szCs w:val="24"/>
          <w:lang w:val="en-GB"/>
        </w:rPr>
        <w:t>programme offers the possibility to test the receiving surface water</w:t>
      </w:r>
      <w:r w:rsidR="00506F1A">
        <w:rPr>
          <w:rFonts w:ascii="Times New Roman" w:eastAsia="Times New Roman" w:hAnsi="Times New Roman" w:cs="Times New Roman"/>
          <w:color w:val="000000"/>
          <w:sz w:val="24"/>
          <w:szCs w:val="24"/>
          <w:lang w:val="en-GB"/>
        </w:rPr>
        <w:t>.</w:t>
      </w:r>
    </w:p>
    <w:p w14:paraId="6D2B97D3" w14:textId="2ACACA63" w:rsidR="001B49AB" w:rsidRPr="004772EB" w:rsidRDefault="004772EB" w:rsidP="004772EB">
      <w:pPr>
        <w:widowControl w:val="0"/>
        <w:pBdr>
          <w:top w:val="nil"/>
          <w:left w:val="nil"/>
          <w:bottom w:val="nil"/>
          <w:right w:val="nil"/>
          <w:between w:val="nil"/>
        </w:pBdr>
        <w:spacing w:before="120" w:after="0" w:line="240" w:lineRule="auto"/>
        <w:jc w:val="both"/>
        <w:rPr>
          <w:rFonts w:ascii="Times New Roman" w:eastAsia="Times New Roman" w:hAnsi="Times New Roman" w:cs="Times New Roman"/>
          <w:color w:val="000000"/>
          <w:sz w:val="24"/>
          <w:szCs w:val="24"/>
          <w:lang w:val="en-GB"/>
        </w:rPr>
      </w:pPr>
      <w:r w:rsidRPr="004772EB">
        <w:rPr>
          <w:rFonts w:ascii="Times New Roman" w:eastAsia="Times New Roman" w:hAnsi="Times New Roman" w:cs="Times New Roman"/>
          <w:color w:val="000000"/>
          <w:sz w:val="24"/>
          <w:szCs w:val="24"/>
          <w:lang w:val="en-GB"/>
        </w:rPr>
        <w:t xml:space="preserve">As a result of the tests, the removal efficiency of </w:t>
      </w:r>
      <w:r w:rsidR="000D2831" w:rsidRPr="004772EB">
        <w:rPr>
          <w:rFonts w:ascii="Times New Roman" w:eastAsia="Times New Roman" w:hAnsi="Times New Roman" w:cs="Times New Roman"/>
          <w:color w:val="000000"/>
          <w:sz w:val="24"/>
          <w:szCs w:val="24"/>
          <w:lang w:val="en-GB"/>
        </w:rPr>
        <w:t xml:space="preserve">the existing technology </w:t>
      </w:r>
      <w:r w:rsidR="000D2831">
        <w:rPr>
          <w:rFonts w:ascii="Times New Roman" w:eastAsia="Times New Roman" w:hAnsi="Times New Roman" w:cs="Times New Roman"/>
          <w:color w:val="000000"/>
          <w:sz w:val="24"/>
          <w:szCs w:val="24"/>
          <w:lang w:val="en-GB"/>
        </w:rPr>
        <w:t>can</w:t>
      </w:r>
      <w:r w:rsidR="000D2831" w:rsidRPr="004772EB">
        <w:rPr>
          <w:rFonts w:ascii="Times New Roman" w:eastAsia="Times New Roman" w:hAnsi="Times New Roman" w:cs="Times New Roman"/>
          <w:color w:val="000000"/>
          <w:sz w:val="24"/>
          <w:szCs w:val="24"/>
          <w:lang w:val="en-GB"/>
        </w:rPr>
        <w:t xml:space="preserve"> also be determined </w:t>
      </w:r>
      <w:r w:rsidR="000D2831">
        <w:rPr>
          <w:rFonts w:ascii="Times New Roman" w:eastAsia="Times New Roman" w:hAnsi="Times New Roman" w:cs="Times New Roman"/>
          <w:color w:val="000000"/>
          <w:sz w:val="24"/>
          <w:szCs w:val="24"/>
          <w:lang w:val="en-GB"/>
        </w:rPr>
        <w:t xml:space="preserve">regarding </w:t>
      </w:r>
      <w:r w:rsidRPr="004772EB">
        <w:rPr>
          <w:rFonts w:ascii="Times New Roman" w:eastAsia="Times New Roman" w:hAnsi="Times New Roman" w:cs="Times New Roman"/>
          <w:color w:val="000000"/>
          <w:sz w:val="24"/>
          <w:szCs w:val="24"/>
          <w:lang w:val="en-GB"/>
        </w:rPr>
        <w:t>the micro-pollutants present in the waste</w:t>
      </w:r>
      <w:r w:rsidR="00F709FD">
        <w:rPr>
          <w:rFonts w:ascii="Times New Roman" w:eastAsia="Times New Roman" w:hAnsi="Times New Roman" w:cs="Times New Roman"/>
          <w:color w:val="000000"/>
          <w:sz w:val="24"/>
          <w:szCs w:val="24"/>
          <w:lang w:val="en-GB"/>
        </w:rPr>
        <w:t>water</w:t>
      </w:r>
      <w:r w:rsidRPr="004772EB">
        <w:rPr>
          <w:rFonts w:ascii="Times New Roman" w:eastAsia="Times New Roman" w:hAnsi="Times New Roman" w:cs="Times New Roman"/>
          <w:color w:val="000000"/>
          <w:sz w:val="24"/>
          <w:szCs w:val="24"/>
          <w:lang w:val="en-GB"/>
        </w:rPr>
        <w:t>. The most relevant treatment plants and the removal technology to be applied</w:t>
      </w:r>
      <w:r w:rsidR="00E150BE">
        <w:rPr>
          <w:rFonts w:ascii="Times New Roman" w:eastAsia="Times New Roman" w:hAnsi="Times New Roman" w:cs="Times New Roman"/>
          <w:color w:val="000000"/>
          <w:sz w:val="24"/>
          <w:szCs w:val="24"/>
          <w:lang w:val="en-GB"/>
        </w:rPr>
        <w:t xml:space="preserve"> will be chosen based on </w:t>
      </w:r>
      <w:r w:rsidR="00D74726">
        <w:rPr>
          <w:rFonts w:ascii="Times New Roman" w:eastAsia="Times New Roman" w:hAnsi="Times New Roman" w:cs="Times New Roman"/>
          <w:color w:val="000000"/>
          <w:sz w:val="24"/>
          <w:szCs w:val="24"/>
          <w:lang w:val="en-GB"/>
        </w:rPr>
        <w:t xml:space="preserve">the monitored </w:t>
      </w:r>
      <w:proofErr w:type="spellStart"/>
      <w:r w:rsidR="00D74726">
        <w:rPr>
          <w:rFonts w:ascii="Times New Roman" w:eastAsia="Times New Roman" w:hAnsi="Times New Roman" w:cs="Times New Roman"/>
          <w:color w:val="000000"/>
          <w:sz w:val="24"/>
          <w:szCs w:val="24"/>
          <w:lang w:val="en-GB"/>
        </w:rPr>
        <w:t>micropollutant</w:t>
      </w:r>
      <w:proofErr w:type="spellEnd"/>
      <w:r w:rsidR="00D74726">
        <w:rPr>
          <w:rFonts w:ascii="Times New Roman" w:eastAsia="Times New Roman" w:hAnsi="Times New Roman" w:cs="Times New Roman"/>
          <w:color w:val="000000"/>
          <w:sz w:val="24"/>
          <w:szCs w:val="24"/>
          <w:lang w:val="en-GB"/>
        </w:rPr>
        <w:t xml:space="preserve"> load, the effluent quality of the current treatment as well as regional and local surface water aspects</w:t>
      </w:r>
      <w:r w:rsidRPr="004772EB">
        <w:rPr>
          <w:rFonts w:ascii="Times New Roman" w:eastAsia="Times New Roman" w:hAnsi="Times New Roman" w:cs="Times New Roman"/>
          <w:color w:val="000000"/>
          <w:sz w:val="24"/>
          <w:szCs w:val="24"/>
          <w:lang w:val="en-GB"/>
        </w:rPr>
        <w:t>.</w:t>
      </w:r>
    </w:p>
    <w:p w14:paraId="3C6C7DC0" w14:textId="000CC678" w:rsidR="00C267FF" w:rsidRPr="004772EB" w:rsidRDefault="00187FE1" w:rsidP="00BD2BF2">
      <w:pPr>
        <w:widowControl w:val="0"/>
        <w:pBdr>
          <w:top w:val="nil"/>
          <w:left w:val="nil"/>
          <w:bottom w:val="nil"/>
          <w:right w:val="nil"/>
          <w:between w:val="nil"/>
        </w:pBdr>
        <w:spacing w:before="120" w:after="0" w:line="24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During the implement l</w:t>
      </w:r>
      <w:r w:rsidR="00781588">
        <w:rPr>
          <w:rFonts w:ascii="Times New Roman" w:eastAsia="Times New Roman" w:hAnsi="Times New Roman" w:cs="Times New Roman"/>
          <w:color w:val="000000"/>
          <w:sz w:val="24"/>
          <w:szCs w:val="24"/>
          <w:lang w:val="en-GB"/>
        </w:rPr>
        <w:t>ater on</w:t>
      </w:r>
      <w:r w:rsidR="00A00AF5">
        <w:rPr>
          <w:rFonts w:ascii="Times New Roman" w:eastAsia="Times New Roman" w:hAnsi="Times New Roman" w:cs="Times New Roman"/>
          <w:color w:val="000000"/>
          <w:sz w:val="24"/>
          <w:szCs w:val="24"/>
          <w:lang w:val="en-GB"/>
        </w:rPr>
        <w:t xml:space="preserve"> in the frame of the programme component 2.2.-2.4.</w:t>
      </w:r>
      <w:r w:rsidR="004772EB" w:rsidRPr="004772EB">
        <w:rPr>
          <w:rFonts w:ascii="Times New Roman" w:eastAsia="Times New Roman" w:hAnsi="Times New Roman" w:cs="Times New Roman"/>
          <w:color w:val="000000"/>
          <w:sz w:val="24"/>
          <w:szCs w:val="24"/>
          <w:lang w:val="en-GB"/>
        </w:rPr>
        <w:t>,</w:t>
      </w:r>
      <w:r w:rsidR="0076630A">
        <w:rPr>
          <w:rFonts w:ascii="Times New Roman" w:eastAsia="Times New Roman" w:hAnsi="Times New Roman" w:cs="Times New Roman"/>
          <w:color w:val="000000"/>
          <w:sz w:val="24"/>
          <w:szCs w:val="24"/>
          <w:lang w:val="en-GB"/>
        </w:rPr>
        <w:t xml:space="preserve"> the quaternary treatment will be </w:t>
      </w:r>
      <w:r w:rsidR="00781588">
        <w:rPr>
          <w:rFonts w:ascii="Times New Roman" w:eastAsia="Times New Roman" w:hAnsi="Times New Roman" w:cs="Times New Roman"/>
          <w:color w:val="000000"/>
          <w:sz w:val="24"/>
          <w:szCs w:val="24"/>
          <w:lang w:val="en-GB"/>
        </w:rPr>
        <w:t>installed</w:t>
      </w:r>
      <w:r w:rsidR="0076630A">
        <w:rPr>
          <w:rFonts w:ascii="Times New Roman" w:eastAsia="Times New Roman" w:hAnsi="Times New Roman" w:cs="Times New Roman"/>
          <w:color w:val="000000"/>
          <w:sz w:val="24"/>
          <w:szCs w:val="24"/>
          <w:lang w:val="en-GB"/>
        </w:rPr>
        <w:t xml:space="preserve"> on</w:t>
      </w:r>
      <w:r w:rsidR="0076630A" w:rsidRPr="004772EB">
        <w:rPr>
          <w:rFonts w:ascii="Times New Roman" w:eastAsia="Times New Roman" w:hAnsi="Times New Roman" w:cs="Times New Roman"/>
          <w:color w:val="000000"/>
          <w:sz w:val="24"/>
          <w:szCs w:val="24"/>
          <w:lang w:val="en-GB"/>
        </w:rPr>
        <w:t xml:space="preserve"> up to 3 of the treatment plants</w:t>
      </w:r>
      <w:r w:rsidR="00781588">
        <w:rPr>
          <w:rFonts w:ascii="Times New Roman" w:eastAsia="Times New Roman" w:hAnsi="Times New Roman" w:cs="Times New Roman"/>
          <w:color w:val="000000"/>
          <w:sz w:val="24"/>
          <w:szCs w:val="24"/>
          <w:lang w:val="en-GB"/>
        </w:rPr>
        <w:t xml:space="preserve"> participated in the monitoring</w:t>
      </w:r>
      <w:r w:rsidR="0076630A" w:rsidRPr="004772EB">
        <w:rPr>
          <w:rFonts w:ascii="Times New Roman" w:eastAsia="Times New Roman" w:hAnsi="Times New Roman" w:cs="Times New Roman"/>
          <w:color w:val="000000"/>
          <w:sz w:val="24"/>
          <w:szCs w:val="24"/>
          <w:lang w:val="en-GB"/>
        </w:rPr>
        <w:t xml:space="preserve"> </w:t>
      </w:r>
      <w:r w:rsidR="004772EB" w:rsidRPr="004772EB">
        <w:rPr>
          <w:rFonts w:ascii="Times New Roman" w:eastAsia="Times New Roman" w:hAnsi="Times New Roman" w:cs="Times New Roman"/>
          <w:color w:val="000000"/>
          <w:sz w:val="24"/>
          <w:szCs w:val="24"/>
          <w:lang w:val="en-GB"/>
        </w:rPr>
        <w:t>by the end of 2028.</w:t>
      </w:r>
      <w:r w:rsidR="00F802FA">
        <w:rPr>
          <w:rFonts w:ascii="Times New Roman" w:eastAsia="Times New Roman" w:hAnsi="Times New Roman" w:cs="Times New Roman"/>
          <w:color w:val="000000"/>
          <w:sz w:val="24"/>
          <w:szCs w:val="24"/>
          <w:lang w:val="en-GB"/>
        </w:rPr>
        <w:t xml:space="preserve"> Before the </w:t>
      </w:r>
      <w:r w:rsidR="00781588">
        <w:rPr>
          <w:rFonts w:ascii="Times New Roman" w:eastAsia="Times New Roman" w:hAnsi="Times New Roman" w:cs="Times New Roman"/>
          <w:color w:val="000000"/>
          <w:sz w:val="24"/>
          <w:szCs w:val="24"/>
          <w:lang w:val="en-GB"/>
        </w:rPr>
        <w:t>installation</w:t>
      </w:r>
      <w:r w:rsidR="00F802FA">
        <w:rPr>
          <w:rFonts w:ascii="Times New Roman" w:eastAsia="Times New Roman" w:hAnsi="Times New Roman" w:cs="Times New Roman"/>
          <w:color w:val="000000"/>
          <w:sz w:val="24"/>
          <w:szCs w:val="24"/>
          <w:lang w:val="en-GB"/>
        </w:rPr>
        <w:t xml:space="preserve">, based on the </w:t>
      </w:r>
      <w:r w:rsidR="00F802FA" w:rsidRPr="004772EB">
        <w:rPr>
          <w:rFonts w:ascii="Times New Roman" w:eastAsia="Times New Roman" w:hAnsi="Times New Roman" w:cs="Times New Roman"/>
          <w:color w:val="000000"/>
          <w:sz w:val="24"/>
          <w:szCs w:val="24"/>
          <w:lang w:val="en-GB"/>
        </w:rPr>
        <w:t xml:space="preserve">results of the measurements and the </w:t>
      </w:r>
      <w:r w:rsidR="00F802FA">
        <w:rPr>
          <w:rFonts w:ascii="Times New Roman" w:eastAsia="Times New Roman" w:hAnsi="Times New Roman" w:cs="Times New Roman"/>
          <w:color w:val="000000"/>
          <w:sz w:val="24"/>
          <w:szCs w:val="24"/>
          <w:lang w:val="en-GB"/>
        </w:rPr>
        <w:t xml:space="preserve">technical </w:t>
      </w:r>
      <w:r w:rsidR="00F802FA" w:rsidRPr="004772EB">
        <w:rPr>
          <w:rFonts w:ascii="Times New Roman" w:eastAsia="Times New Roman" w:hAnsi="Times New Roman" w:cs="Times New Roman"/>
          <w:color w:val="000000"/>
          <w:sz w:val="24"/>
          <w:szCs w:val="24"/>
          <w:lang w:val="en-GB"/>
        </w:rPr>
        <w:t>parameters of the treatment plant(s)</w:t>
      </w:r>
      <w:r w:rsidR="00F802FA">
        <w:rPr>
          <w:rFonts w:ascii="Times New Roman" w:eastAsia="Times New Roman" w:hAnsi="Times New Roman" w:cs="Times New Roman"/>
          <w:color w:val="000000"/>
          <w:sz w:val="24"/>
          <w:szCs w:val="24"/>
          <w:lang w:val="en-GB"/>
        </w:rPr>
        <w:t xml:space="preserve"> the most appropriate technology should be selected, with the professional assistance of the Swiss experts.</w:t>
      </w:r>
    </w:p>
    <w:p w14:paraId="29211195" w14:textId="5277510A" w:rsidR="004772EB" w:rsidRPr="004772EB" w:rsidRDefault="009E3F74" w:rsidP="00BD2BF2">
      <w:pPr>
        <w:widowControl w:val="0"/>
        <w:pBdr>
          <w:top w:val="nil"/>
          <w:left w:val="nil"/>
          <w:bottom w:val="nil"/>
          <w:right w:val="nil"/>
          <w:between w:val="nil"/>
        </w:pBdr>
        <w:spacing w:before="120" w:after="0" w:line="24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Duly the requirements</w:t>
      </w:r>
      <w:r w:rsidR="004772EB" w:rsidRPr="004772EB">
        <w:rPr>
          <w:rFonts w:ascii="Times New Roman" w:eastAsia="Times New Roman" w:hAnsi="Times New Roman" w:cs="Times New Roman"/>
          <w:color w:val="000000"/>
          <w:sz w:val="24"/>
          <w:szCs w:val="24"/>
          <w:lang w:val="en-GB"/>
        </w:rPr>
        <w:t xml:space="preserve"> of the programme, the transfer of the knowledge gained in Switzerland </w:t>
      </w:r>
      <w:r>
        <w:rPr>
          <w:rFonts w:ascii="Times New Roman" w:eastAsia="Times New Roman" w:hAnsi="Times New Roman" w:cs="Times New Roman"/>
          <w:color w:val="000000"/>
          <w:sz w:val="24"/>
          <w:szCs w:val="24"/>
          <w:lang w:val="en-GB"/>
        </w:rPr>
        <w:t>in connection with the quaternary</w:t>
      </w:r>
      <w:r w:rsidRPr="004772EB">
        <w:rPr>
          <w:rFonts w:ascii="Times New Roman" w:eastAsia="Times New Roman" w:hAnsi="Times New Roman" w:cs="Times New Roman"/>
          <w:color w:val="000000"/>
          <w:sz w:val="24"/>
          <w:szCs w:val="24"/>
          <w:lang w:val="en-GB"/>
        </w:rPr>
        <w:t xml:space="preserve"> treatment </w:t>
      </w:r>
      <w:r w:rsidR="004772EB" w:rsidRPr="004772EB">
        <w:rPr>
          <w:rFonts w:ascii="Times New Roman" w:eastAsia="Times New Roman" w:hAnsi="Times New Roman" w:cs="Times New Roman"/>
          <w:color w:val="000000"/>
          <w:sz w:val="24"/>
          <w:szCs w:val="24"/>
          <w:lang w:val="en-GB"/>
        </w:rPr>
        <w:t>will be ensured through information days, workshops and in-person training sessions for waste</w:t>
      </w:r>
      <w:r w:rsidR="008C0B2B">
        <w:rPr>
          <w:rFonts w:ascii="Times New Roman" w:eastAsia="Times New Roman" w:hAnsi="Times New Roman" w:cs="Times New Roman"/>
          <w:color w:val="000000"/>
          <w:sz w:val="24"/>
          <w:szCs w:val="24"/>
          <w:lang w:val="en-GB"/>
        </w:rPr>
        <w:t>water treatment plant operators</w:t>
      </w:r>
      <w:r w:rsidR="004772EB" w:rsidRPr="004772EB">
        <w:rPr>
          <w:rFonts w:ascii="Times New Roman" w:eastAsia="Times New Roman" w:hAnsi="Times New Roman" w:cs="Times New Roman"/>
          <w:color w:val="000000"/>
          <w:sz w:val="24"/>
          <w:szCs w:val="24"/>
          <w:lang w:val="en-GB"/>
        </w:rPr>
        <w:t xml:space="preserve">. The </w:t>
      </w:r>
      <w:r w:rsidR="006C56E4">
        <w:rPr>
          <w:rFonts w:ascii="Times New Roman" w:eastAsia="Times New Roman" w:hAnsi="Times New Roman" w:cs="Times New Roman"/>
          <w:color w:val="000000"/>
          <w:sz w:val="24"/>
          <w:szCs w:val="24"/>
          <w:lang w:val="en-GB"/>
        </w:rPr>
        <w:t>water utility providers</w:t>
      </w:r>
      <w:r w:rsidR="004772EB" w:rsidRPr="004772EB">
        <w:rPr>
          <w:rFonts w:ascii="Times New Roman" w:eastAsia="Times New Roman" w:hAnsi="Times New Roman" w:cs="Times New Roman"/>
          <w:color w:val="000000"/>
          <w:sz w:val="24"/>
          <w:szCs w:val="24"/>
          <w:lang w:val="en-GB"/>
        </w:rPr>
        <w:t xml:space="preserve"> selected</w:t>
      </w:r>
      <w:r w:rsidR="00B414E5">
        <w:rPr>
          <w:rFonts w:ascii="Times New Roman" w:eastAsia="Times New Roman" w:hAnsi="Times New Roman" w:cs="Times New Roman"/>
          <w:color w:val="000000"/>
          <w:sz w:val="24"/>
          <w:szCs w:val="24"/>
          <w:lang w:val="en-GB"/>
        </w:rPr>
        <w:t xml:space="preserve"> and aid awarded</w:t>
      </w:r>
      <w:r w:rsidR="004772EB" w:rsidRPr="004772EB">
        <w:rPr>
          <w:rFonts w:ascii="Times New Roman" w:eastAsia="Times New Roman" w:hAnsi="Times New Roman" w:cs="Times New Roman"/>
          <w:color w:val="000000"/>
          <w:sz w:val="24"/>
          <w:szCs w:val="24"/>
          <w:lang w:val="en-GB"/>
        </w:rPr>
        <w:t xml:space="preserve"> for </w:t>
      </w:r>
      <w:r w:rsidR="00B414E5">
        <w:rPr>
          <w:rFonts w:ascii="Times New Roman" w:eastAsia="Times New Roman" w:hAnsi="Times New Roman" w:cs="Times New Roman"/>
          <w:color w:val="000000"/>
          <w:sz w:val="24"/>
          <w:szCs w:val="24"/>
          <w:lang w:val="en-GB"/>
        </w:rPr>
        <w:t xml:space="preserve">the </w:t>
      </w:r>
      <w:r w:rsidR="004772EB" w:rsidRPr="004772EB">
        <w:rPr>
          <w:rFonts w:ascii="Times New Roman" w:eastAsia="Times New Roman" w:hAnsi="Times New Roman" w:cs="Times New Roman"/>
          <w:color w:val="000000"/>
          <w:sz w:val="24"/>
          <w:szCs w:val="24"/>
          <w:lang w:val="en-GB"/>
        </w:rPr>
        <w:t>implementation</w:t>
      </w:r>
      <w:r w:rsidR="00B414E5">
        <w:rPr>
          <w:rFonts w:ascii="Times New Roman" w:eastAsia="Times New Roman" w:hAnsi="Times New Roman" w:cs="Times New Roman"/>
          <w:color w:val="000000"/>
          <w:sz w:val="24"/>
          <w:szCs w:val="24"/>
          <w:lang w:val="en-GB"/>
        </w:rPr>
        <w:t xml:space="preserve"> of the quaternary treatment</w:t>
      </w:r>
      <w:r w:rsidR="004772EB" w:rsidRPr="004772EB">
        <w:rPr>
          <w:rFonts w:ascii="Times New Roman" w:eastAsia="Times New Roman" w:hAnsi="Times New Roman" w:cs="Times New Roman"/>
          <w:color w:val="000000"/>
          <w:sz w:val="24"/>
          <w:szCs w:val="24"/>
          <w:lang w:val="en-GB"/>
        </w:rPr>
        <w:t xml:space="preserve"> will </w:t>
      </w:r>
      <w:r w:rsidR="006C56E4">
        <w:rPr>
          <w:rFonts w:ascii="Times New Roman" w:eastAsia="Times New Roman" w:hAnsi="Times New Roman" w:cs="Times New Roman"/>
          <w:color w:val="000000"/>
          <w:sz w:val="24"/>
          <w:szCs w:val="24"/>
          <w:lang w:val="en-GB"/>
        </w:rPr>
        <w:t>have the opportunity</w:t>
      </w:r>
      <w:r w:rsidR="004772EB" w:rsidRPr="004772EB">
        <w:rPr>
          <w:rFonts w:ascii="Times New Roman" w:eastAsia="Times New Roman" w:hAnsi="Times New Roman" w:cs="Times New Roman"/>
          <w:color w:val="000000"/>
          <w:sz w:val="24"/>
          <w:szCs w:val="24"/>
          <w:lang w:val="en-GB"/>
        </w:rPr>
        <w:t xml:space="preserve"> to participate in a study tour to Switzerland, where they will be able to experience in practice the operational challenges of the new treatment technologies and acquire the relevant up-to-date knowledge. The knowledge transferred will also be used to produce a teaching material that </w:t>
      </w:r>
      <w:r w:rsidR="006C56E4">
        <w:rPr>
          <w:rFonts w:ascii="Times New Roman" w:eastAsia="Times New Roman" w:hAnsi="Times New Roman" w:cs="Times New Roman"/>
          <w:color w:val="000000"/>
          <w:sz w:val="24"/>
          <w:szCs w:val="24"/>
          <w:lang w:val="en-GB"/>
        </w:rPr>
        <w:t>contains</w:t>
      </w:r>
      <w:r w:rsidR="004772EB" w:rsidRPr="004772EB">
        <w:rPr>
          <w:rFonts w:ascii="Times New Roman" w:eastAsia="Times New Roman" w:hAnsi="Times New Roman" w:cs="Times New Roman"/>
          <w:color w:val="000000"/>
          <w:sz w:val="24"/>
          <w:szCs w:val="24"/>
          <w:lang w:val="en-GB"/>
        </w:rPr>
        <w:t xml:space="preserve"> the specificities of the country. The training material will be publicly available to all </w:t>
      </w:r>
      <w:r w:rsidR="006C56E4">
        <w:rPr>
          <w:rFonts w:ascii="Times New Roman" w:eastAsia="Times New Roman" w:hAnsi="Times New Roman" w:cs="Times New Roman"/>
          <w:color w:val="000000"/>
          <w:sz w:val="24"/>
          <w:szCs w:val="24"/>
          <w:lang w:val="en-GB"/>
        </w:rPr>
        <w:t>water utility providers</w:t>
      </w:r>
      <w:r w:rsidR="004772EB" w:rsidRPr="004772EB">
        <w:rPr>
          <w:rFonts w:ascii="Times New Roman" w:eastAsia="Times New Roman" w:hAnsi="Times New Roman" w:cs="Times New Roman"/>
          <w:color w:val="000000"/>
          <w:sz w:val="24"/>
          <w:szCs w:val="24"/>
          <w:lang w:val="en-GB"/>
        </w:rPr>
        <w:t xml:space="preserve"> and professional stakeholders</w:t>
      </w:r>
      <w:r w:rsidR="006C56E4">
        <w:rPr>
          <w:rFonts w:ascii="Times New Roman" w:eastAsia="Times New Roman" w:hAnsi="Times New Roman" w:cs="Times New Roman"/>
          <w:color w:val="000000"/>
          <w:sz w:val="24"/>
          <w:szCs w:val="24"/>
          <w:lang w:val="en-GB"/>
        </w:rPr>
        <w:t>.</w:t>
      </w:r>
    </w:p>
    <w:p w14:paraId="74AC4B01" w14:textId="585E4A4E" w:rsidR="004772EB" w:rsidRPr="004772EB" w:rsidRDefault="004772EB" w:rsidP="00BD2BF2">
      <w:pPr>
        <w:widowControl w:val="0"/>
        <w:pBdr>
          <w:top w:val="nil"/>
          <w:left w:val="nil"/>
          <w:bottom w:val="nil"/>
          <w:right w:val="nil"/>
          <w:between w:val="nil"/>
        </w:pBdr>
        <w:spacing w:before="120" w:after="0" w:line="240" w:lineRule="auto"/>
        <w:jc w:val="both"/>
        <w:rPr>
          <w:rFonts w:ascii="Times New Roman" w:eastAsia="Times New Roman" w:hAnsi="Times New Roman" w:cs="Times New Roman"/>
          <w:color w:val="000000"/>
          <w:sz w:val="24"/>
          <w:szCs w:val="24"/>
          <w:lang w:val="en-GB"/>
        </w:rPr>
      </w:pPr>
      <w:r w:rsidRPr="004772EB">
        <w:rPr>
          <w:rFonts w:ascii="Times New Roman" w:eastAsia="Times New Roman" w:hAnsi="Times New Roman" w:cs="Times New Roman"/>
          <w:color w:val="000000"/>
          <w:sz w:val="24"/>
          <w:szCs w:val="24"/>
          <w:lang w:val="en-GB"/>
        </w:rPr>
        <w:t xml:space="preserve">In addition, the programme component aims to </w:t>
      </w:r>
      <w:r w:rsidR="00A44098">
        <w:rPr>
          <w:rFonts w:ascii="Times New Roman" w:eastAsia="Times New Roman" w:hAnsi="Times New Roman" w:cs="Times New Roman"/>
          <w:color w:val="000000"/>
          <w:sz w:val="24"/>
          <w:szCs w:val="24"/>
          <w:lang w:val="en-GB"/>
        </w:rPr>
        <w:t>elaborate</w:t>
      </w:r>
      <w:r w:rsidR="00A44098" w:rsidRPr="004772EB">
        <w:rPr>
          <w:rFonts w:ascii="Times New Roman" w:eastAsia="Times New Roman" w:hAnsi="Times New Roman" w:cs="Times New Roman"/>
          <w:color w:val="000000"/>
          <w:sz w:val="24"/>
          <w:szCs w:val="24"/>
          <w:lang w:val="en-GB"/>
        </w:rPr>
        <w:t xml:space="preserve"> </w:t>
      </w:r>
      <w:r w:rsidRPr="004772EB">
        <w:rPr>
          <w:rFonts w:ascii="Times New Roman" w:eastAsia="Times New Roman" w:hAnsi="Times New Roman" w:cs="Times New Roman"/>
          <w:color w:val="000000"/>
          <w:sz w:val="24"/>
          <w:szCs w:val="24"/>
          <w:lang w:val="en-GB"/>
        </w:rPr>
        <w:t xml:space="preserve">a so-called White </w:t>
      </w:r>
      <w:r>
        <w:rPr>
          <w:rFonts w:ascii="Times New Roman" w:eastAsia="Times New Roman" w:hAnsi="Times New Roman" w:cs="Times New Roman"/>
          <w:color w:val="000000"/>
          <w:sz w:val="24"/>
          <w:szCs w:val="24"/>
          <w:lang w:val="en-GB"/>
        </w:rPr>
        <w:t>Book</w:t>
      </w:r>
      <w:r w:rsidR="00A44098">
        <w:rPr>
          <w:rFonts w:ascii="Times New Roman" w:eastAsia="Times New Roman" w:hAnsi="Times New Roman" w:cs="Times New Roman"/>
          <w:color w:val="000000"/>
          <w:sz w:val="24"/>
          <w:szCs w:val="24"/>
          <w:lang w:val="en-GB"/>
        </w:rPr>
        <w:t xml:space="preserve">, which will serves </w:t>
      </w:r>
      <w:r w:rsidRPr="004772EB">
        <w:rPr>
          <w:rFonts w:ascii="Times New Roman" w:eastAsia="Times New Roman" w:hAnsi="Times New Roman" w:cs="Times New Roman"/>
          <w:color w:val="000000"/>
          <w:sz w:val="24"/>
          <w:szCs w:val="24"/>
          <w:lang w:val="en-GB"/>
        </w:rPr>
        <w:t xml:space="preserve">as a policy document. The White </w:t>
      </w:r>
      <w:r>
        <w:rPr>
          <w:rFonts w:ascii="Times New Roman" w:eastAsia="Times New Roman" w:hAnsi="Times New Roman" w:cs="Times New Roman"/>
          <w:color w:val="000000"/>
          <w:sz w:val="24"/>
          <w:szCs w:val="24"/>
          <w:lang w:val="en-GB"/>
        </w:rPr>
        <w:t>Book</w:t>
      </w:r>
      <w:r w:rsidRPr="004772EB">
        <w:rPr>
          <w:rFonts w:ascii="Times New Roman" w:eastAsia="Times New Roman" w:hAnsi="Times New Roman" w:cs="Times New Roman"/>
          <w:color w:val="000000"/>
          <w:sz w:val="24"/>
          <w:szCs w:val="24"/>
          <w:lang w:val="en-GB"/>
        </w:rPr>
        <w:t xml:space="preserve"> will summarise the knowledge gathered during the programme and will help future decision-making on the implementation of </w:t>
      </w:r>
      <w:r w:rsidR="00A44098">
        <w:rPr>
          <w:rFonts w:ascii="Times New Roman" w:eastAsia="Times New Roman" w:hAnsi="Times New Roman" w:cs="Times New Roman"/>
          <w:color w:val="000000"/>
          <w:sz w:val="24"/>
          <w:szCs w:val="24"/>
          <w:lang w:val="en-GB"/>
        </w:rPr>
        <w:t>quaternary</w:t>
      </w:r>
      <w:r w:rsidRPr="004772EB">
        <w:rPr>
          <w:rFonts w:ascii="Times New Roman" w:eastAsia="Times New Roman" w:hAnsi="Times New Roman" w:cs="Times New Roman"/>
          <w:color w:val="000000"/>
          <w:sz w:val="24"/>
          <w:szCs w:val="24"/>
          <w:lang w:val="en-GB"/>
        </w:rPr>
        <w:t xml:space="preserve"> treatment</w:t>
      </w:r>
      <w:r w:rsidR="00B414E5">
        <w:rPr>
          <w:rFonts w:ascii="Times New Roman" w:eastAsia="Times New Roman" w:hAnsi="Times New Roman" w:cs="Times New Roman"/>
          <w:color w:val="000000"/>
          <w:sz w:val="24"/>
          <w:szCs w:val="24"/>
          <w:lang w:val="en-GB"/>
        </w:rPr>
        <w:t xml:space="preserve"> in Hungary</w:t>
      </w:r>
      <w:r w:rsidRPr="004772EB">
        <w:rPr>
          <w:rFonts w:ascii="Times New Roman" w:eastAsia="Times New Roman" w:hAnsi="Times New Roman" w:cs="Times New Roman"/>
          <w:color w:val="000000"/>
          <w:sz w:val="24"/>
          <w:szCs w:val="24"/>
          <w:lang w:val="en-GB"/>
        </w:rPr>
        <w:t xml:space="preserve">, while at the same time </w:t>
      </w:r>
      <w:r w:rsidR="00A44098">
        <w:rPr>
          <w:rFonts w:ascii="Times New Roman" w:eastAsia="Times New Roman" w:hAnsi="Times New Roman" w:cs="Times New Roman"/>
          <w:color w:val="000000"/>
          <w:sz w:val="24"/>
          <w:szCs w:val="24"/>
          <w:lang w:val="en-GB"/>
        </w:rPr>
        <w:t>will be</w:t>
      </w:r>
      <w:r w:rsidRPr="004772EB">
        <w:rPr>
          <w:rFonts w:ascii="Times New Roman" w:eastAsia="Times New Roman" w:hAnsi="Times New Roman" w:cs="Times New Roman"/>
          <w:color w:val="000000"/>
          <w:sz w:val="24"/>
          <w:szCs w:val="24"/>
          <w:lang w:val="en-GB"/>
        </w:rPr>
        <w:t xml:space="preserve"> a model for the Central European region.</w:t>
      </w:r>
    </w:p>
    <w:p w14:paraId="10C66951" w14:textId="77777777" w:rsidR="004772EB" w:rsidRPr="004772EB" w:rsidRDefault="004772EB" w:rsidP="004772EB">
      <w:pPr>
        <w:widowControl w:val="0"/>
        <w:pBdr>
          <w:top w:val="nil"/>
          <w:left w:val="nil"/>
          <w:bottom w:val="nil"/>
          <w:right w:val="nil"/>
          <w:between w:val="nil"/>
        </w:pBdr>
        <w:spacing w:before="120" w:after="0" w:line="240" w:lineRule="auto"/>
        <w:ind w:right="216"/>
        <w:jc w:val="both"/>
        <w:rPr>
          <w:rFonts w:ascii="Times New Roman" w:eastAsia="Times New Roman" w:hAnsi="Times New Roman" w:cs="Times New Roman"/>
          <w:b/>
          <w:color w:val="000000"/>
          <w:sz w:val="24"/>
          <w:szCs w:val="24"/>
          <w:lang w:val="en-GB"/>
        </w:rPr>
      </w:pPr>
      <w:r w:rsidRPr="004772EB">
        <w:rPr>
          <w:rFonts w:ascii="Times New Roman" w:eastAsia="Times New Roman" w:hAnsi="Times New Roman" w:cs="Times New Roman"/>
          <w:b/>
          <w:color w:val="000000"/>
          <w:sz w:val="24"/>
          <w:szCs w:val="24"/>
          <w:lang w:val="en-GB"/>
        </w:rPr>
        <w:t xml:space="preserve">3. Who can </w:t>
      </w:r>
      <w:proofErr w:type="gramStart"/>
      <w:r w:rsidRPr="004772EB">
        <w:rPr>
          <w:rFonts w:ascii="Times New Roman" w:eastAsia="Times New Roman" w:hAnsi="Times New Roman" w:cs="Times New Roman"/>
          <w:b/>
          <w:color w:val="000000"/>
          <w:sz w:val="24"/>
          <w:szCs w:val="24"/>
          <w:lang w:val="en-GB"/>
        </w:rPr>
        <w:t>apply</w:t>
      </w:r>
      <w:proofErr w:type="gramEnd"/>
    </w:p>
    <w:p w14:paraId="26C2F6F5" w14:textId="19F6A370" w:rsidR="00221B9F" w:rsidRPr="004772EB" w:rsidRDefault="004772EB" w:rsidP="004772EB">
      <w:pPr>
        <w:widowControl w:val="0"/>
        <w:pBdr>
          <w:top w:val="nil"/>
          <w:left w:val="nil"/>
          <w:bottom w:val="nil"/>
          <w:right w:val="nil"/>
          <w:between w:val="nil"/>
        </w:pBdr>
        <w:spacing w:before="120" w:after="0" w:line="240" w:lineRule="auto"/>
        <w:jc w:val="both"/>
        <w:rPr>
          <w:rFonts w:ascii="Times New Roman" w:eastAsia="Times New Roman" w:hAnsi="Times New Roman" w:cs="Times New Roman"/>
          <w:color w:val="000000"/>
          <w:sz w:val="24"/>
          <w:szCs w:val="24"/>
          <w:lang w:val="en-GB"/>
        </w:rPr>
      </w:pPr>
      <w:r w:rsidRPr="004772EB">
        <w:rPr>
          <w:rFonts w:ascii="Times New Roman" w:eastAsia="Times New Roman" w:hAnsi="Times New Roman" w:cs="Times New Roman"/>
          <w:color w:val="000000"/>
          <w:sz w:val="24"/>
          <w:szCs w:val="24"/>
          <w:lang w:val="en-GB"/>
        </w:rPr>
        <w:t xml:space="preserve">The primary target group of the </w:t>
      </w:r>
      <w:r w:rsidR="00B414E5">
        <w:rPr>
          <w:rFonts w:ascii="Times New Roman" w:eastAsia="Times New Roman" w:hAnsi="Times New Roman" w:cs="Times New Roman"/>
          <w:color w:val="000000"/>
          <w:sz w:val="24"/>
          <w:szCs w:val="24"/>
          <w:lang w:val="en-GB"/>
        </w:rPr>
        <w:t xml:space="preserve">monitoring </w:t>
      </w:r>
      <w:r w:rsidRPr="004772EB">
        <w:rPr>
          <w:rFonts w:ascii="Times New Roman" w:eastAsia="Times New Roman" w:hAnsi="Times New Roman" w:cs="Times New Roman"/>
          <w:color w:val="000000"/>
          <w:sz w:val="24"/>
          <w:szCs w:val="24"/>
          <w:lang w:val="en-GB"/>
        </w:rPr>
        <w:t xml:space="preserve">programme is wastewater treatment plants </w:t>
      </w:r>
      <w:r w:rsidR="00A44098">
        <w:rPr>
          <w:rFonts w:ascii="Times New Roman" w:eastAsia="Times New Roman" w:hAnsi="Times New Roman" w:cs="Times New Roman"/>
          <w:color w:val="000000"/>
          <w:sz w:val="24"/>
          <w:szCs w:val="24"/>
          <w:lang w:val="en-GB"/>
        </w:rPr>
        <w:t xml:space="preserve">in Hungary </w:t>
      </w:r>
      <w:r w:rsidRPr="004772EB">
        <w:rPr>
          <w:rFonts w:ascii="Times New Roman" w:eastAsia="Times New Roman" w:hAnsi="Times New Roman" w:cs="Times New Roman"/>
          <w:color w:val="000000"/>
          <w:sz w:val="24"/>
          <w:szCs w:val="24"/>
          <w:lang w:val="en-GB"/>
        </w:rPr>
        <w:t xml:space="preserve">with a capacity of more than 50 000 </w:t>
      </w:r>
      <w:r w:rsidR="000C6FD4">
        <w:rPr>
          <w:rFonts w:ascii="Times New Roman" w:eastAsia="Times New Roman" w:hAnsi="Times New Roman" w:cs="Times New Roman"/>
          <w:color w:val="000000"/>
          <w:sz w:val="24"/>
          <w:szCs w:val="24"/>
          <w:lang w:val="en-GB"/>
        </w:rPr>
        <w:t>PE</w:t>
      </w:r>
      <w:r w:rsidRPr="004772EB">
        <w:rPr>
          <w:rFonts w:ascii="Times New Roman" w:eastAsia="Times New Roman" w:hAnsi="Times New Roman" w:cs="Times New Roman"/>
          <w:color w:val="000000"/>
          <w:sz w:val="24"/>
          <w:szCs w:val="24"/>
          <w:lang w:val="en-GB"/>
        </w:rPr>
        <w:t xml:space="preserve">. The </w:t>
      </w:r>
      <w:r w:rsidR="00A44098">
        <w:rPr>
          <w:rFonts w:ascii="Times New Roman" w:eastAsia="Times New Roman" w:hAnsi="Times New Roman" w:cs="Times New Roman"/>
          <w:color w:val="000000"/>
          <w:sz w:val="24"/>
          <w:szCs w:val="24"/>
          <w:lang w:val="en-GB"/>
        </w:rPr>
        <w:t>water utility providers</w:t>
      </w:r>
      <w:r w:rsidR="00A44098" w:rsidRPr="004772EB">
        <w:rPr>
          <w:rFonts w:ascii="Times New Roman" w:eastAsia="Times New Roman" w:hAnsi="Times New Roman" w:cs="Times New Roman"/>
          <w:color w:val="000000"/>
          <w:sz w:val="24"/>
          <w:szCs w:val="24"/>
          <w:lang w:val="en-GB"/>
        </w:rPr>
        <w:t xml:space="preserve"> </w:t>
      </w:r>
      <w:r w:rsidRPr="004772EB">
        <w:rPr>
          <w:rFonts w:ascii="Times New Roman" w:eastAsia="Times New Roman" w:hAnsi="Times New Roman" w:cs="Times New Roman"/>
          <w:color w:val="000000"/>
          <w:sz w:val="24"/>
          <w:szCs w:val="24"/>
          <w:lang w:val="en-GB"/>
        </w:rPr>
        <w:t xml:space="preserve">participating </w:t>
      </w:r>
      <w:proofErr w:type="spellStart"/>
      <w:r w:rsidR="00B414E5">
        <w:rPr>
          <w:rFonts w:ascii="Times New Roman" w:eastAsia="Times New Roman" w:hAnsi="Times New Roman" w:cs="Times New Roman"/>
          <w:color w:val="000000"/>
          <w:sz w:val="24"/>
          <w:szCs w:val="24"/>
          <w:lang w:val="en-GB"/>
        </w:rPr>
        <w:t>volunteerly</w:t>
      </w:r>
      <w:proofErr w:type="spellEnd"/>
      <w:r w:rsidR="00B414E5">
        <w:rPr>
          <w:rFonts w:ascii="Times New Roman" w:eastAsia="Times New Roman" w:hAnsi="Times New Roman" w:cs="Times New Roman"/>
          <w:color w:val="000000"/>
          <w:sz w:val="24"/>
          <w:szCs w:val="24"/>
          <w:lang w:val="en-GB"/>
        </w:rPr>
        <w:t xml:space="preserve"> </w:t>
      </w:r>
      <w:r w:rsidRPr="004772EB">
        <w:rPr>
          <w:rFonts w:ascii="Times New Roman" w:eastAsia="Times New Roman" w:hAnsi="Times New Roman" w:cs="Times New Roman"/>
          <w:color w:val="000000"/>
          <w:sz w:val="24"/>
          <w:szCs w:val="24"/>
          <w:lang w:val="en-GB"/>
        </w:rPr>
        <w:t xml:space="preserve">in the implementation of the </w:t>
      </w:r>
      <w:r w:rsidR="00B414E5">
        <w:rPr>
          <w:rFonts w:ascii="Times New Roman" w:eastAsia="Times New Roman" w:hAnsi="Times New Roman" w:cs="Times New Roman"/>
          <w:color w:val="000000"/>
          <w:sz w:val="24"/>
          <w:szCs w:val="24"/>
          <w:lang w:val="en-GB"/>
        </w:rPr>
        <w:t xml:space="preserve">monitoring </w:t>
      </w:r>
      <w:r w:rsidRPr="004772EB">
        <w:rPr>
          <w:rFonts w:ascii="Times New Roman" w:eastAsia="Times New Roman" w:hAnsi="Times New Roman" w:cs="Times New Roman"/>
          <w:color w:val="000000"/>
          <w:sz w:val="24"/>
          <w:szCs w:val="24"/>
          <w:lang w:val="en-GB"/>
        </w:rPr>
        <w:t xml:space="preserve">programme will have a better understanding of the </w:t>
      </w:r>
      <w:proofErr w:type="spellStart"/>
      <w:r w:rsidR="0054246C">
        <w:rPr>
          <w:rFonts w:ascii="Times New Roman" w:eastAsia="Times New Roman" w:hAnsi="Times New Roman" w:cs="Times New Roman"/>
          <w:color w:val="000000"/>
          <w:sz w:val="24"/>
          <w:szCs w:val="24"/>
          <w:lang w:val="en-GB"/>
        </w:rPr>
        <w:t>micro</w:t>
      </w:r>
      <w:r w:rsidRPr="004772EB">
        <w:rPr>
          <w:rFonts w:ascii="Times New Roman" w:eastAsia="Times New Roman" w:hAnsi="Times New Roman" w:cs="Times New Roman"/>
          <w:color w:val="000000"/>
          <w:sz w:val="24"/>
          <w:szCs w:val="24"/>
          <w:lang w:val="en-GB"/>
        </w:rPr>
        <w:t>pollutants</w:t>
      </w:r>
      <w:proofErr w:type="spellEnd"/>
      <w:r w:rsidRPr="004772EB">
        <w:rPr>
          <w:rFonts w:ascii="Times New Roman" w:eastAsia="Times New Roman" w:hAnsi="Times New Roman" w:cs="Times New Roman"/>
          <w:color w:val="000000"/>
          <w:sz w:val="24"/>
          <w:szCs w:val="24"/>
          <w:lang w:val="en-GB"/>
        </w:rPr>
        <w:t xml:space="preserve"> to be removed in their service area and </w:t>
      </w:r>
      <w:r w:rsidR="00B414E5">
        <w:rPr>
          <w:rFonts w:ascii="Times New Roman" w:eastAsia="Times New Roman" w:hAnsi="Times New Roman" w:cs="Times New Roman"/>
          <w:color w:val="000000"/>
          <w:sz w:val="24"/>
          <w:szCs w:val="24"/>
          <w:lang w:val="en-GB"/>
        </w:rPr>
        <w:t>could</w:t>
      </w:r>
      <w:r w:rsidR="00B414E5" w:rsidRPr="004772EB">
        <w:rPr>
          <w:rFonts w:ascii="Times New Roman" w:eastAsia="Times New Roman" w:hAnsi="Times New Roman" w:cs="Times New Roman"/>
          <w:color w:val="000000"/>
          <w:sz w:val="24"/>
          <w:szCs w:val="24"/>
          <w:lang w:val="en-GB"/>
        </w:rPr>
        <w:t xml:space="preserve"> </w:t>
      </w:r>
      <w:r w:rsidRPr="004772EB">
        <w:rPr>
          <w:rFonts w:ascii="Times New Roman" w:eastAsia="Times New Roman" w:hAnsi="Times New Roman" w:cs="Times New Roman"/>
          <w:color w:val="000000"/>
          <w:sz w:val="24"/>
          <w:szCs w:val="24"/>
          <w:lang w:val="en-GB"/>
        </w:rPr>
        <w:t xml:space="preserve">have the opportunity </w:t>
      </w:r>
      <w:r w:rsidR="00B414E5">
        <w:rPr>
          <w:rFonts w:ascii="Times New Roman" w:eastAsia="Times New Roman" w:hAnsi="Times New Roman" w:cs="Times New Roman"/>
          <w:color w:val="000000"/>
          <w:sz w:val="24"/>
          <w:szCs w:val="24"/>
          <w:lang w:val="en-GB"/>
        </w:rPr>
        <w:t xml:space="preserve">in the tendering section </w:t>
      </w:r>
      <w:r w:rsidRPr="004772EB">
        <w:rPr>
          <w:rFonts w:ascii="Times New Roman" w:eastAsia="Times New Roman" w:hAnsi="Times New Roman" w:cs="Times New Roman"/>
          <w:color w:val="000000"/>
          <w:sz w:val="24"/>
          <w:szCs w:val="24"/>
          <w:lang w:val="en-GB"/>
        </w:rPr>
        <w:t xml:space="preserve">to improve their wastewater treatment technology with the support of the programme. This will enable them to serve the population </w:t>
      </w:r>
      <w:r w:rsidR="00A44098">
        <w:rPr>
          <w:rFonts w:ascii="Times New Roman" w:eastAsia="Times New Roman" w:hAnsi="Times New Roman" w:cs="Times New Roman"/>
          <w:color w:val="000000"/>
          <w:sz w:val="24"/>
          <w:szCs w:val="24"/>
          <w:lang w:val="en-GB"/>
        </w:rPr>
        <w:t>on their operational area</w:t>
      </w:r>
      <w:r w:rsidRPr="004772EB">
        <w:rPr>
          <w:rFonts w:ascii="Times New Roman" w:eastAsia="Times New Roman" w:hAnsi="Times New Roman" w:cs="Times New Roman"/>
          <w:color w:val="000000"/>
          <w:sz w:val="24"/>
          <w:szCs w:val="24"/>
          <w:lang w:val="en-GB"/>
        </w:rPr>
        <w:t xml:space="preserve"> to a higher standard and improve the quality of the receiving </w:t>
      </w:r>
      <w:r w:rsidR="00A44098">
        <w:rPr>
          <w:rFonts w:ascii="Times New Roman" w:eastAsia="Times New Roman" w:hAnsi="Times New Roman" w:cs="Times New Roman"/>
          <w:color w:val="000000"/>
          <w:sz w:val="24"/>
          <w:szCs w:val="24"/>
          <w:lang w:val="en-GB"/>
        </w:rPr>
        <w:t>surface water</w:t>
      </w:r>
      <w:r w:rsidRPr="004772EB">
        <w:rPr>
          <w:rFonts w:ascii="Times New Roman" w:eastAsia="Times New Roman" w:hAnsi="Times New Roman" w:cs="Times New Roman"/>
          <w:color w:val="000000"/>
          <w:sz w:val="24"/>
          <w:szCs w:val="24"/>
          <w:lang w:val="en-GB"/>
        </w:rPr>
        <w:t>.</w:t>
      </w:r>
    </w:p>
    <w:p w14:paraId="2088E721" w14:textId="297AAEB3" w:rsidR="004772EB" w:rsidRPr="004772EB" w:rsidRDefault="004772EB" w:rsidP="00B70F77">
      <w:pPr>
        <w:widowControl w:val="0"/>
        <w:pBdr>
          <w:top w:val="nil"/>
          <w:left w:val="nil"/>
          <w:bottom w:val="nil"/>
          <w:right w:val="nil"/>
          <w:between w:val="nil"/>
        </w:pBdr>
        <w:spacing w:before="120" w:after="0" w:line="240" w:lineRule="auto"/>
        <w:jc w:val="both"/>
        <w:rPr>
          <w:rFonts w:ascii="Times New Roman" w:eastAsia="Times New Roman" w:hAnsi="Times New Roman" w:cs="Times New Roman"/>
          <w:color w:val="000000"/>
          <w:sz w:val="24"/>
          <w:szCs w:val="24"/>
          <w:lang w:val="en-GB"/>
        </w:rPr>
      </w:pPr>
      <w:r w:rsidRPr="004772EB">
        <w:rPr>
          <w:rFonts w:ascii="Times New Roman" w:eastAsia="Times New Roman" w:hAnsi="Times New Roman" w:cs="Times New Roman"/>
          <w:color w:val="000000"/>
          <w:sz w:val="24"/>
          <w:szCs w:val="24"/>
          <w:lang w:val="en-GB"/>
        </w:rPr>
        <w:t>Candidates from disadvantaged regions (South</w:t>
      </w:r>
      <w:r w:rsidR="000F16F4">
        <w:rPr>
          <w:rFonts w:ascii="Times New Roman" w:eastAsia="Times New Roman" w:hAnsi="Times New Roman" w:cs="Times New Roman"/>
          <w:color w:val="000000"/>
          <w:sz w:val="24"/>
          <w:szCs w:val="24"/>
          <w:lang w:val="en-GB"/>
        </w:rPr>
        <w:t>ern</w:t>
      </w:r>
      <w:r w:rsidRPr="004772EB">
        <w:rPr>
          <w:rFonts w:ascii="Times New Roman" w:eastAsia="Times New Roman" w:hAnsi="Times New Roman" w:cs="Times New Roman"/>
          <w:color w:val="000000"/>
          <w:sz w:val="24"/>
          <w:szCs w:val="24"/>
          <w:lang w:val="en-GB"/>
        </w:rPr>
        <w:t xml:space="preserve"> </w:t>
      </w:r>
      <w:proofErr w:type="spellStart"/>
      <w:r w:rsidRPr="004772EB">
        <w:rPr>
          <w:rFonts w:ascii="Times New Roman" w:eastAsia="Times New Roman" w:hAnsi="Times New Roman" w:cs="Times New Roman"/>
          <w:color w:val="000000"/>
          <w:sz w:val="24"/>
          <w:szCs w:val="24"/>
          <w:lang w:val="en-GB"/>
        </w:rPr>
        <w:t>Transdanubia</w:t>
      </w:r>
      <w:proofErr w:type="spellEnd"/>
      <w:r w:rsidRPr="004772EB">
        <w:rPr>
          <w:rFonts w:ascii="Times New Roman" w:eastAsia="Times New Roman" w:hAnsi="Times New Roman" w:cs="Times New Roman"/>
          <w:color w:val="000000"/>
          <w:sz w:val="24"/>
          <w:szCs w:val="24"/>
          <w:lang w:val="en-GB"/>
        </w:rPr>
        <w:t>, North</w:t>
      </w:r>
      <w:r w:rsidR="000F16F4">
        <w:rPr>
          <w:rFonts w:ascii="Times New Roman" w:eastAsia="Times New Roman" w:hAnsi="Times New Roman" w:cs="Times New Roman"/>
          <w:color w:val="000000"/>
          <w:sz w:val="24"/>
          <w:szCs w:val="24"/>
          <w:lang w:val="en-GB"/>
        </w:rPr>
        <w:t>ern</w:t>
      </w:r>
      <w:r w:rsidRPr="004772EB">
        <w:rPr>
          <w:rFonts w:ascii="Times New Roman" w:eastAsia="Times New Roman" w:hAnsi="Times New Roman" w:cs="Times New Roman"/>
          <w:color w:val="000000"/>
          <w:sz w:val="24"/>
          <w:szCs w:val="24"/>
          <w:lang w:val="en-GB"/>
        </w:rPr>
        <w:t xml:space="preserve"> Great Plain, </w:t>
      </w:r>
      <w:proofErr w:type="gramStart"/>
      <w:r w:rsidRPr="004772EB">
        <w:rPr>
          <w:rFonts w:ascii="Times New Roman" w:eastAsia="Times New Roman" w:hAnsi="Times New Roman" w:cs="Times New Roman"/>
          <w:color w:val="000000"/>
          <w:sz w:val="24"/>
          <w:szCs w:val="24"/>
          <w:lang w:val="en-GB"/>
        </w:rPr>
        <w:t>North</w:t>
      </w:r>
      <w:r w:rsidR="000F16F4">
        <w:rPr>
          <w:rFonts w:ascii="Times New Roman" w:eastAsia="Times New Roman" w:hAnsi="Times New Roman" w:cs="Times New Roman"/>
          <w:color w:val="000000"/>
          <w:sz w:val="24"/>
          <w:szCs w:val="24"/>
          <w:lang w:val="en-GB"/>
        </w:rPr>
        <w:t>ern</w:t>
      </w:r>
      <w:proofErr w:type="gramEnd"/>
      <w:r w:rsidRPr="004772EB">
        <w:rPr>
          <w:rFonts w:ascii="Times New Roman" w:eastAsia="Times New Roman" w:hAnsi="Times New Roman" w:cs="Times New Roman"/>
          <w:color w:val="000000"/>
          <w:sz w:val="24"/>
          <w:szCs w:val="24"/>
          <w:lang w:val="en-GB"/>
        </w:rPr>
        <w:t xml:space="preserve"> Hungary) will have priority in the application process, thus having the opportunity to have a </w:t>
      </w:r>
      <w:r w:rsidR="00682BB2">
        <w:rPr>
          <w:rFonts w:ascii="Times New Roman" w:eastAsia="Times New Roman" w:hAnsi="Times New Roman" w:cs="Times New Roman"/>
          <w:color w:val="000000"/>
          <w:sz w:val="24"/>
          <w:szCs w:val="24"/>
          <w:lang w:val="en-GB"/>
        </w:rPr>
        <w:t xml:space="preserve">modern </w:t>
      </w:r>
      <w:r w:rsidRPr="004772EB">
        <w:rPr>
          <w:rFonts w:ascii="Times New Roman" w:eastAsia="Times New Roman" w:hAnsi="Times New Roman" w:cs="Times New Roman"/>
          <w:color w:val="000000"/>
          <w:sz w:val="24"/>
          <w:szCs w:val="24"/>
          <w:lang w:val="en-GB"/>
        </w:rPr>
        <w:t>treatment technology installed and developed in their area to help them comply with the EU legislation amending the Waste Water Directive.</w:t>
      </w:r>
    </w:p>
    <w:p w14:paraId="3F179376" w14:textId="1D0D8D2D" w:rsidR="002108B0" w:rsidRPr="004772EB" w:rsidRDefault="004772EB" w:rsidP="00B70F77">
      <w:pPr>
        <w:widowControl w:val="0"/>
        <w:pBdr>
          <w:top w:val="nil"/>
          <w:left w:val="nil"/>
          <w:bottom w:val="nil"/>
          <w:right w:val="nil"/>
          <w:between w:val="nil"/>
        </w:pBdr>
        <w:spacing w:before="120" w:after="0" w:line="240" w:lineRule="auto"/>
        <w:jc w:val="both"/>
        <w:rPr>
          <w:rFonts w:ascii="Times New Roman" w:eastAsia="Times New Roman" w:hAnsi="Times New Roman" w:cs="Times New Roman"/>
          <w:color w:val="000000"/>
          <w:sz w:val="24"/>
          <w:szCs w:val="24"/>
          <w:lang w:val="en-GB"/>
        </w:rPr>
      </w:pPr>
      <w:r w:rsidRPr="004772EB">
        <w:rPr>
          <w:rFonts w:ascii="Times New Roman" w:eastAsia="Times New Roman" w:hAnsi="Times New Roman" w:cs="Times New Roman"/>
          <w:color w:val="000000"/>
          <w:sz w:val="24"/>
          <w:szCs w:val="24"/>
          <w:lang w:val="en-GB"/>
        </w:rPr>
        <w:t xml:space="preserve">The </w:t>
      </w:r>
      <w:r w:rsidR="0054246C">
        <w:rPr>
          <w:rFonts w:ascii="Times New Roman" w:eastAsia="Times New Roman" w:hAnsi="Times New Roman" w:cs="Times New Roman"/>
          <w:color w:val="000000"/>
          <w:sz w:val="24"/>
          <w:szCs w:val="24"/>
          <w:lang w:val="en-GB"/>
        </w:rPr>
        <w:t>call for proposal</w:t>
      </w:r>
      <w:r w:rsidRPr="004772EB">
        <w:rPr>
          <w:rFonts w:ascii="Times New Roman" w:eastAsia="Times New Roman" w:hAnsi="Times New Roman" w:cs="Times New Roman"/>
          <w:color w:val="000000"/>
          <w:sz w:val="24"/>
          <w:szCs w:val="24"/>
          <w:lang w:val="en-GB"/>
        </w:rPr>
        <w:t xml:space="preserve"> for the </w:t>
      </w:r>
      <w:r w:rsidR="0054246C">
        <w:rPr>
          <w:rFonts w:ascii="Times New Roman" w:eastAsia="Times New Roman" w:hAnsi="Times New Roman" w:cs="Times New Roman"/>
          <w:color w:val="000000"/>
          <w:sz w:val="24"/>
          <w:szCs w:val="24"/>
          <w:lang w:val="en-GB"/>
        </w:rPr>
        <w:t>demonstration</w:t>
      </w:r>
      <w:r w:rsidR="0054246C" w:rsidRPr="004772EB">
        <w:rPr>
          <w:rFonts w:ascii="Times New Roman" w:eastAsia="Times New Roman" w:hAnsi="Times New Roman" w:cs="Times New Roman"/>
          <w:color w:val="000000"/>
          <w:sz w:val="24"/>
          <w:szCs w:val="24"/>
          <w:lang w:val="en-GB"/>
        </w:rPr>
        <w:t xml:space="preserve"> </w:t>
      </w:r>
      <w:r w:rsidRPr="004772EB">
        <w:rPr>
          <w:rFonts w:ascii="Times New Roman" w:eastAsia="Times New Roman" w:hAnsi="Times New Roman" w:cs="Times New Roman"/>
          <w:color w:val="000000"/>
          <w:sz w:val="24"/>
          <w:szCs w:val="24"/>
          <w:lang w:val="en-GB"/>
        </w:rPr>
        <w:t xml:space="preserve">of </w:t>
      </w:r>
      <w:r w:rsidR="0054246C">
        <w:rPr>
          <w:rFonts w:ascii="Times New Roman" w:eastAsia="Times New Roman" w:hAnsi="Times New Roman" w:cs="Times New Roman"/>
          <w:color w:val="000000"/>
          <w:sz w:val="24"/>
          <w:szCs w:val="24"/>
          <w:lang w:val="en-GB"/>
        </w:rPr>
        <w:t>quaternary</w:t>
      </w:r>
      <w:r w:rsidRPr="004772EB">
        <w:rPr>
          <w:rFonts w:ascii="Times New Roman" w:eastAsia="Times New Roman" w:hAnsi="Times New Roman" w:cs="Times New Roman"/>
          <w:color w:val="000000"/>
          <w:sz w:val="24"/>
          <w:szCs w:val="24"/>
          <w:lang w:val="en-GB"/>
        </w:rPr>
        <w:t xml:space="preserve"> treatment will be open only to </w:t>
      </w:r>
      <w:r w:rsidR="0054246C">
        <w:rPr>
          <w:rFonts w:ascii="Times New Roman" w:eastAsia="Times New Roman" w:hAnsi="Times New Roman" w:cs="Times New Roman"/>
          <w:color w:val="000000"/>
          <w:sz w:val="24"/>
          <w:szCs w:val="24"/>
          <w:lang w:val="en-GB"/>
        </w:rPr>
        <w:t>WWTP</w:t>
      </w:r>
      <w:r w:rsidRPr="004772EB">
        <w:rPr>
          <w:rFonts w:ascii="Times New Roman" w:eastAsia="Times New Roman" w:hAnsi="Times New Roman" w:cs="Times New Roman"/>
          <w:color w:val="000000"/>
          <w:sz w:val="24"/>
          <w:szCs w:val="24"/>
          <w:lang w:val="en-GB"/>
        </w:rPr>
        <w:t>s that have successfully completed the measurement programme.</w:t>
      </w:r>
    </w:p>
    <w:p w14:paraId="0680F1BC" w14:textId="4663A7B2" w:rsidR="004772EB" w:rsidRPr="004772EB" w:rsidRDefault="004772EB" w:rsidP="004772EB">
      <w:pPr>
        <w:widowControl w:val="0"/>
        <w:pBdr>
          <w:top w:val="nil"/>
          <w:left w:val="nil"/>
          <w:bottom w:val="nil"/>
          <w:right w:val="nil"/>
          <w:between w:val="nil"/>
        </w:pBdr>
        <w:spacing w:before="120" w:after="0" w:line="240" w:lineRule="auto"/>
        <w:ind w:right="216"/>
        <w:jc w:val="both"/>
        <w:rPr>
          <w:rFonts w:ascii="Times New Roman" w:eastAsia="Times New Roman" w:hAnsi="Times New Roman" w:cs="Times New Roman"/>
          <w:b/>
          <w:color w:val="000000"/>
          <w:sz w:val="24"/>
          <w:szCs w:val="24"/>
          <w:lang w:val="en-GB"/>
        </w:rPr>
      </w:pPr>
      <w:r w:rsidRPr="004772EB">
        <w:rPr>
          <w:rFonts w:ascii="Times New Roman" w:eastAsia="Times New Roman" w:hAnsi="Times New Roman" w:cs="Times New Roman"/>
          <w:b/>
          <w:color w:val="000000"/>
          <w:sz w:val="24"/>
          <w:szCs w:val="24"/>
          <w:lang w:val="en-GB"/>
        </w:rPr>
        <w:lastRenderedPageBreak/>
        <w:t>4. Submission of the application</w:t>
      </w:r>
      <w:r w:rsidR="0076630A">
        <w:rPr>
          <w:rFonts w:ascii="Times New Roman" w:eastAsia="Times New Roman" w:hAnsi="Times New Roman" w:cs="Times New Roman"/>
          <w:b/>
          <w:color w:val="000000"/>
          <w:sz w:val="24"/>
          <w:szCs w:val="24"/>
          <w:lang w:val="en-GB"/>
        </w:rPr>
        <w:t xml:space="preserve"> for the monitoring</w:t>
      </w:r>
    </w:p>
    <w:p w14:paraId="1BC660F0" w14:textId="42103918" w:rsidR="004772EB" w:rsidRPr="004772EB" w:rsidRDefault="004772EB" w:rsidP="004772EB">
      <w:pPr>
        <w:widowControl w:val="0"/>
        <w:pBdr>
          <w:top w:val="nil"/>
          <w:left w:val="nil"/>
          <w:bottom w:val="nil"/>
          <w:right w:val="nil"/>
          <w:between w:val="nil"/>
        </w:pBdr>
        <w:spacing w:before="120" w:after="0" w:line="240" w:lineRule="auto"/>
        <w:ind w:right="216"/>
        <w:jc w:val="both"/>
        <w:rPr>
          <w:rFonts w:ascii="Times New Roman" w:eastAsia="Times New Roman" w:hAnsi="Times New Roman" w:cs="Times New Roman"/>
          <w:color w:val="000000"/>
          <w:sz w:val="24"/>
          <w:szCs w:val="24"/>
          <w:lang w:val="en-GB"/>
        </w:rPr>
      </w:pPr>
      <w:r w:rsidRPr="004772EB">
        <w:rPr>
          <w:rFonts w:ascii="Times New Roman" w:eastAsia="Times New Roman" w:hAnsi="Times New Roman" w:cs="Times New Roman"/>
          <w:color w:val="000000"/>
          <w:sz w:val="24"/>
          <w:szCs w:val="24"/>
          <w:lang w:val="en-GB"/>
        </w:rPr>
        <w:t>Applications must be submitted by sending the completed application form and the annexes indicated on the form</w:t>
      </w:r>
      <w:r w:rsidR="00682BB2">
        <w:rPr>
          <w:rFonts w:ascii="Times New Roman" w:eastAsia="Times New Roman" w:hAnsi="Times New Roman" w:cs="Times New Roman"/>
          <w:color w:val="000000"/>
          <w:sz w:val="24"/>
          <w:szCs w:val="24"/>
          <w:lang w:val="en-GB"/>
        </w:rPr>
        <w:t xml:space="preserve"> at the same time</w:t>
      </w:r>
      <w:r w:rsidRPr="004772EB">
        <w:rPr>
          <w:rFonts w:ascii="Times New Roman" w:eastAsia="Times New Roman" w:hAnsi="Times New Roman" w:cs="Times New Roman"/>
          <w:color w:val="000000"/>
          <w:sz w:val="24"/>
          <w:szCs w:val="24"/>
          <w:lang w:val="en-GB"/>
        </w:rPr>
        <w:t>.</w:t>
      </w:r>
      <w:r w:rsidR="00A6722E">
        <w:rPr>
          <w:rFonts w:ascii="Times New Roman" w:eastAsia="Times New Roman" w:hAnsi="Times New Roman" w:cs="Times New Roman"/>
          <w:color w:val="000000"/>
          <w:sz w:val="24"/>
          <w:szCs w:val="24"/>
          <w:lang w:val="en-GB"/>
        </w:rPr>
        <w:t xml:space="preserve"> </w:t>
      </w:r>
      <w:r w:rsidR="00682BB2">
        <w:rPr>
          <w:rFonts w:ascii="Times New Roman" w:eastAsia="Times New Roman" w:hAnsi="Times New Roman" w:cs="Times New Roman"/>
          <w:color w:val="000000"/>
          <w:sz w:val="24"/>
          <w:szCs w:val="24"/>
          <w:lang w:val="en-GB"/>
        </w:rPr>
        <w:t xml:space="preserve">There is no possibility for posterior complement of the documents. </w:t>
      </w:r>
      <w:r w:rsidR="00A6722E" w:rsidRPr="00A6722E">
        <w:rPr>
          <w:rFonts w:ascii="Times New Roman" w:eastAsia="Times New Roman" w:hAnsi="Times New Roman" w:cs="Times New Roman"/>
          <w:color w:val="000000"/>
          <w:sz w:val="24"/>
          <w:szCs w:val="24"/>
          <w:lang w:val="en-GB"/>
        </w:rPr>
        <w:t>The content of the form must not be changed and must be filled in using the units provided.</w:t>
      </w:r>
      <w:r w:rsidRPr="004772EB">
        <w:rPr>
          <w:rFonts w:ascii="Times New Roman" w:eastAsia="Times New Roman" w:hAnsi="Times New Roman" w:cs="Times New Roman"/>
          <w:color w:val="000000"/>
          <w:sz w:val="24"/>
          <w:szCs w:val="24"/>
          <w:lang w:val="en-GB"/>
        </w:rPr>
        <w:t xml:space="preserve"> </w:t>
      </w:r>
      <w:r w:rsidR="00A6722E">
        <w:rPr>
          <w:rFonts w:ascii="Times New Roman" w:eastAsia="Times New Roman" w:hAnsi="Times New Roman" w:cs="Times New Roman"/>
          <w:color w:val="000000"/>
          <w:sz w:val="24"/>
          <w:szCs w:val="24"/>
          <w:lang w:val="en-GB"/>
        </w:rPr>
        <w:t xml:space="preserve">In the motivation letter </w:t>
      </w:r>
      <w:r w:rsidR="00C94EC3">
        <w:rPr>
          <w:rFonts w:ascii="Times New Roman" w:eastAsia="Times New Roman" w:hAnsi="Times New Roman" w:cs="Times New Roman"/>
          <w:color w:val="000000"/>
          <w:sz w:val="24"/>
          <w:szCs w:val="24"/>
          <w:lang w:val="en-GB"/>
        </w:rPr>
        <w:t xml:space="preserve">the applicants should </w:t>
      </w:r>
      <w:r w:rsidR="00A8601B">
        <w:rPr>
          <w:rFonts w:ascii="Times New Roman" w:eastAsia="Times New Roman" w:hAnsi="Times New Roman" w:cs="Times New Roman"/>
          <w:color w:val="000000"/>
          <w:sz w:val="24"/>
          <w:szCs w:val="24"/>
          <w:lang w:val="en-GB"/>
        </w:rPr>
        <w:t xml:space="preserve">explain why they apply for the </w:t>
      </w:r>
      <w:r w:rsidR="00682BB2">
        <w:rPr>
          <w:rFonts w:ascii="Times New Roman" w:eastAsia="Times New Roman" w:hAnsi="Times New Roman" w:cs="Times New Roman"/>
          <w:color w:val="000000"/>
          <w:sz w:val="24"/>
          <w:szCs w:val="24"/>
          <w:lang w:val="en-GB"/>
        </w:rPr>
        <w:t xml:space="preserve">monitoring </w:t>
      </w:r>
      <w:r w:rsidR="00A8601B">
        <w:rPr>
          <w:rFonts w:ascii="Times New Roman" w:eastAsia="Times New Roman" w:hAnsi="Times New Roman" w:cs="Times New Roman"/>
          <w:color w:val="000000"/>
          <w:sz w:val="24"/>
          <w:szCs w:val="24"/>
          <w:lang w:val="en-GB"/>
        </w:rPr>
        <w:t>programme</w:t>
      </w:r>
      <w:r w:rsidR="00B03C13">
        <w:rPr>
          <w:rFonts w:ascii="Times New Roman" w:eastAsia="Times New Roman" w:hAnsi="Times New Roman" w:cs="Times New Roman"/>
          <w:color w:val="000000"/>
          <w:sz w:val="24"/>
          <w:szCs w:val="24"/>
          <w:lang w:val="en-GB"/>
        </w:rPr>
        <w:t>, what are their ex</w:t>
      </w:r>
      <w:r w:rsidR="00C94EC3">
        <w:rPr>
          <w:rFonts w:ascii="Times New Roman" w:eastAsia="Times New Roman" w:hAnsi="Times New Roman" w:cs="Times New Roman"/>
          <w:color w:val="000000"/>
          <w:sz w:val="24"/>
          <w:szCs w:val="24"/>
          <w:lang w:val="en-GB"/>
        </w:rPr>
        <w:t>pectation</w:t>
      </w:r>
      <w:r w:rsidR="00A8601B">
        <w:rPr>
          <w:rFonts w:ascii="Times New Roman" w:eastAsia="Times New Roman" w:hAnsi="Times New Roman" w:cs="Times New Roman"/>
          <w:color w:val="000000"/>
          <w:sz w:val="24"/>
          <w:szCs w:val="24"/>
          <w:lang w:val="en-GB"/>
        </w:rPr>
        <w:t>s from it</w:t>
      </w:r>
      <w:r w:rsidR="00C94EC3">
        <w:rPr>
          <w:rFonts w:ascii="Times New Roman" w:eastAsia="Times New Roman" w:hAnsi="Times New Roman" w:cs="Times New Roman"/>
          <w:color w:val="000000"/>
          <w:sz w:val="24"/>
          <w:szCs w:val="24"/>
          <w:lang w:val="en-GB"/>
        </w:rPr>
        <w:t>, and how can they ensure the fulfilment of the monitoring.</w:t>
      </w:r>
      <w:r w:rsidR="00A6722E">
        <w:rPr>
          <w:rFonts w:ascii="Times New Roman" w:eastAsia="Times New Roman" w:hAnsi="Times New Roman" w:cs="Times New Roman"/>
          <w:color w:val="000000"/>
          <w:sz w:val="24"/>
          <w:szCs w:val="24"/>
          <w:lang w:val="en-GB"/>
        </w:rPr>
        <w:t xml:space="preserve"> </w:t>
      </w:r>
      <w:r w:rsidRPr="004772EB">
        <w:rPr>
          <w:rFonts w:ascii="Times New Roman" w:eastAsia="Times New Roman" w:hAnsi="Times New Roman" w:cs="Times New Roman"/>
          <w:color w:val="000000"/>
          <w:sz w:val="24"/>
          <w:szCs w:val="24"/>
          <w:lang w:val="en-GB"/>
        </w:rPr>
        <w:t>The necessary documents are available at www.svajcialap.hu/palyazatok. Each water utility</w:t>
      </w:r>
      <w:r w:rsidR="00905FE0">
        <w:rPr>
          <w:rFonts w:ascii="Times New Roman" w:eastAsia="Times New Roman" w:hAnsi="Times New Roman" w:cs="Times New Roman"/>
          <w:color w:val="000000"/>
          <w:sz w:val="24"/>
          <w:szCs w:val="24"/>
          <w:lang w:val="en-GB"/>
        </w:rPr>
        <w:t xml:space="preserve"> provider</w:t>
      </w:r>
      <w:r w:rsidRPr="004772EB">
        <w:rPr>
          <w:rFonts w:ascii="Times New Roman" w:eastAsia="Times New Roman" w:hAnsi="Times New Roman" w:cs="Times New Roman"/>
          <w:color w:val="000000"/>
          <w:sz w:val="24"/>
          <w:szCs w:val="24"/>
          <w:lang w:val="en-GB"/>
        </w:rPr>
        <w:t xml:space="preserve"> may submit an application for more than one treatment plant, in which case a separate application form and annexes must be prepared for each treatment plant and sent by separate </w:t>
      </w:r>
      <w:r w:rsidR="00682BB2">
        <w:rPr>
          <w:rFonts w:ascii="Times New Roman" w:eastAsia="Times New Roman" w:hAnsi="Times New Roman" w:cs="Times New Roman"/>
          <w:color w:val="000000"/>
          <w:sz w:val="24"/>
          <w:szCs w:val="24"/>
          <w:lang w:val="en-GB"/>
        </w:rPr>
        <w:t>e-mail</w:t>
      </w:r>
      <w:r w:rsidRPr="004772EB">
        <w:rPr>
          <w:rFonts w:ascii="Times New Roman" w:eastAsia="Times New Roman" w:hAnsi="Times New Roman" w:cs="Times New Roman"/>
          <w:color w:val="000000"/>
          <w:sz w:val="24"/>
          <w:szCs w:val="24"/>
          <w:lang w:val="en-GB"/>
        </w:rPr>
        <w:t xml:space="preserve">. The documents should be sent electronically to Balázs Koppány, President of the Programme Component's </w:t>
      </w:r>
      <w:r w:rsidR="00EE6BDE">
        <w:rPr>
          <w:rFonts w:ascii="Times New Roman" w:eastAsia="Times New Roman" w:hAnsi="Times New Roman" w:cs="Times New Roman"/>
          <w:color w:val="000000"/>
          <w:sz w:val="24"/>
          <w:szCs w:val="24"/>
          <w:lang w:val="en-GB"/>
        </w:rPr>
        <w:t xml:space="preserve">Professional Steering </w:t>
      </w:r>
      <w:r w:rsidR="00A44098">
        <w:rPr>
          <w:rFonts w:ascii="Times New Roman" w:eastAsia="Times New Roman" w:hAnsi="Times New Roman" w:cs="Times New Roman"/>
          <w:color w:val="000000"/>
          <w:sz w:val="24"/>
          <w:szCs w:val="24"/>
          <w:lang w:val="en-GB"/>
        </w:rPr>
        <w:t>Board</w:t>
      </w:r>
      <w:r w:rsidR="00EE6BDE">
        <w:rPr>
          <w:rFonts w:ascii="Times New Roman" w:eastAsia="Times New Roman" w:hAnsi="Times New Roman" w:cs="Times New Roman"/>
          <w:color w:val="000000"/>
          <w:sz w:val="24"/>
          <w:szCs w:val="24"/>
          <w:lang w:val="en-GB"/>
        </w:rPr>
        <w:t xml:space="preserve"> (hereinafter: the Board)</w:t>
      </w:r>
      <w:r w:rsidRPr="004772EB">
        <w:rPr>
          <w:rFonts w:ascii="Times New Roman" w:eastAsia="Times New Roman" w:hAnsi="Times New Roman" w:cs="Times New Roman"/>
          <w:color w:val="000000"/>
          <w:sz w:val="24"/>
          <w:szCs w:val="24"/>
          <w:lang w:val="en-GB"/>
        </w:rPr>
        <w:t xml:space="preserve">, at the following e-mail address: </w:t>
      </w:r>
      <w:hyperlink r:id="rId10" w:history="1">
        <w:r w:rsidR="00682BB2" w:rsidRPr="00405607">
          <w:rPr>
            <w:rStyle w:val="Hiperhivatkozs"/>
            <w:rFonts w:ascii="Times New Roman" w:eastAsia="Times New Roman" w:hAnsi="Times New Roman" w:cs="Times New Roman"/>
            <w:sz w:val="24"/>
            <w:szCs w:val="24"/>
            <w:lang w:val="en-GB"/>
          </w:rPr>
          <w:t>vtcsf@em.gov.hu</w:t>
        </w:r>
      </w:hyperlink>
      <w:r w:rsidRPr="004772EB">
        <w:rPr>
          <w:rFonts w:ascii="Times New Roman" w:eastAsia="Times New Roman" w:hAnsi="Times New Roman" w:cs="Times New Roman"/>
          <w:color w:val="000000"/>
          <w:sz w:val="24"/>
          <w:szCs w:val="24"/>
          <w:lang w:val="en-GB"/>
        </w:rPr>
        <w:t>.</w:t>
      </w:r>
      <w:r w:rsidR="00682BB2">
        <w:rPr>
          <w:rFonts w:ascii="Times New Roman" w:eastAsia="Times New Roman" w:hAnsi="Times New Roman" w:cs="Times New Roman"/>
          <w:color w:val="000000"/>
          <w:sz w:val="24"/>
          <w:szCs w:val="24"/>
          <w:lang w:val="en-GB"/>
        </w:rPr>
        <w:t xml:space="preserve"> </w:t>
      </w:r>
      <w:r w:rsidR="00446D68" w:rsidRPr="00446D68">
        <w:rPr>
          <w:rFonts w:ascii="Times New Roman" w:eastAsia="Times New Roman" w:hAnsi="Times New Roman" w:cs="Times New Roman"/>
          <w:color w:val="000000"/>
          <w:sz w:val="24"/>
          <w:szCs w:val="24"/>
          <w:lang w:val="en-GB"/>
        </w:rPr>
        <w:t xml:space="preserve">For other information, please contact Balázs Koppány at </w:t>
      </w:r>
      <w:hyperlink r:id="rId11" w:history="1">
        <w:r w:rsidR="00446D68" w:rsidRPr="00A7536F">
          <w:rPr>
            <w:rStyle w:val="Hiperhivatkozs"/>
            <w:rFonts w:ascii="Times New Roman" w:eastAsia="Times New Roman" w:hAnsi="Times New Roman" w:cs="Times New Roman"/>
            <w:sz w:val="24"/>
            <w:szCs w:val="24"/>
            <w:lang w:val="en-GB"/>
          </w:rPr>
          <w:t>vtcsf@em.gov.hu</w:t>
        </w:r>
      </w:hyperlink>
      <w:r w:rsidR="00446D68" w:rsidRPr="00446D68">
        <w:rPr>
          <w:rFonts w:ascii="Times New Roman" w:eastAsia="Times New Roman" w:hAnsi="Times New Roman" w:cs="Times New Roman"/>
          <w:color w:val="000000"/>
          <w:sz w:val="24"/>
          <w:szCs w:val="24"/>
          <w:lang w:val="en-GB"/>
        </w:rPr>
        <w:t>.</w:t>
      </w:r>
      <w:r w:rsidR="00446D68">
        <w:rPr>
          <w:rFonts w:ascii="Times New Roman" w:eastAsia="Times New Roman" w:hAnsi="Times New Roman" w:cs="Times New Roman"/>
          <w:color w:val="000000"/>
          <w:sz w:val="24"/>
          <w:szCs w:val="24"/>
          <w:lang w:val="en-GB"/>
        </w:rPr>
        <w:t xml:space="preserve"> </w:t>
      </w:r>
      <w:r w:rsidR="00682BB2">
        <w:rPr>
          <w:rFonts w:ascii="Times New Roman" w:eastAsia="Times New Roman" w:hAnsi="Times New Roman" w:cs="Times New Roman"/>
          <w:color w:val="000000"/>
          <w:sz w:val="24"/>
          <w:szCs w:val="24"/>
          <w:lang w:val="en-GB"/>
        </w:rPr>
        <w:t>The language of the application is Hungarian.</w:t>
      </w:r>
    </w:p>
    <w:p w14:paraId="21BF8457" w14:textId="4391E46C" w:rsidR="000B6297" w:rsidRDefault="004772EB" w:rsidP="004772EB">
      <w:pPr>
        <w:widowControl w:val="0"/>
        <w:pBdr>
          <w:top w:val="nil"/>
          <w:left w:val="nil"/>
          <w:bottom w:val="nil"/>
          <w:right w:val="nil"/>
          <w:between w:val="nil"/>
        </w:pBdr>
        <w:spacing w:before="120" w:after="0" w:line="240" w:lineRule="auto"/>
        <w:ind w:right="216"/>
        <w:jc w:val="both"/>
        <w:rPr>
          <w:rFonts w:ascii="Times New Roman" w:eastAsia="Times New Roman" w:hAnsi="Times New Roman" w:cs="Times New Roman"/>
          <w:color w:val="000000"/>
          <w:sz w:val="24"/>
          <w:szCs w:val="24"/>
          <w:lang w:val="en-GB"/>
        </w:rPr>
      </w:pPr>
      <w:r w:rsidRPr="004772EB">
        <w:rPr>
          <w:rFonts w:ascii="Times New Roman" w:eastAsia="Times New Roman" w:hAnsi="Times New Roman" w:cs="Times New Roman"/>
          <w:color w:val="000000"/>
          <w:sz w:val="24"/>
          <w:szCs w:val="24"/>
          <w:lang w:val="en-GB"/>
        </w:rPr>
        <w:t xml:space="preserve">The deadline for submission of applications is </w:t>
      </w:r>
      <w:r w:rsidR="000B6297">
        <w:rPr>
          <w:rFonts w:ascii="Times New Roman" w:eastAsia="Times New Roman" w:hAnsi="Times New Roman" w:cs="Times New Roman"/>
          <w:color w:val="000000"/>
          <w:sz w:val="24"/>
          <w:szCs w:val="24"/>
          <w:lang w:val="en-GB"/>
        </w:rPr>
        <w:t>14</w:t>
      </w:r>
      <w:r w:rsidRPr="004772EB">
        <w:rPr>
          <w:rFonts w:ascii="Times New Roman" w:eastAsia="Times New Roman" w:hAnsi="Times New Roman" w:cs="Times New Roman"/>
          <w:color w:val="000000"/>
          <w:sz w:val="24"/>
          <w:szCs w:val="24"/>
          <w:lang w:val="en-GB"/>
        </w:rPr>
        <w:t xml:space="preserve"> </w:t>
      </w:r>
      <w:r w:rsidR="007A33F3">
        <w:rPr>
          <w:rFonts w:ascii="Times New Roman" w:eastAsia="Times New Roman" w:hAnsi="Times New Roman" w:cs="Times New Roman"/>
          <w:color w:val="000000"/>
          <w:sz w:val="24"/>
          <w:szCs w:val="24"/>
          <w:lang w:val="en-GB"/>
        </w:rPr>
        <w:t>February</w:t>
      </w:r>
      <w:r w:rsidR="007A33F3" w:rsidRPr="004772EB">
        <w:rPr>
          <w:rFonts w:ascii="Times New Roman" w:eastAsia="Times New Roman" w:hAnsi="Times New Roman" w:cs="Times New Roman"/>
          <w:color w:val="000000"/>
          <w:sz w:val="24"/>
          <w:szCs w:val="24"/>
          <w:lang w:val="en-GB"/>
        </w:rPr>
        <w:t xml:space="preserve"> </w:t>
      </w:r>
      <w:r w:rsidRPr="004772EB">
        <w:rPr>
          <w:rFonts w:ascii="Times New Roman" w:eastAsia="Times New Roman" w:hAnsi="Times New Roman" w:cs="Times New Roman"/>
          <w:color w:val="000000"/>
          <w:sz w:val="24"/>
          <w:szCs w:val="24"/>
          <w:lang w:val="en-GB"/>
        </w:rPr>
        <w:t>2025</w:t>
      </w:r>
      <w:r w:rsidR="000B6297">
        <w:rPr>
          <w:rFonts w:ascii="Times New Roman" w:eastAsia="Times New Roman" w:hAnsi="Times New Roman" w:cs="Times New Roman"/>
          <w:color w:val="000000"/>
          <w:sz w:val="24"/>
          <w:szCs w:val="24"/>
          <w:lang w:val="en-GB"/>
        </w:rPr>
        <w:t>,</w:t>
      </w:r>
      <w:r w:rsidRPr="004772EB">
        <w:rPr>
          <w:rFonts w:ascii="Times New Roman" w:eastAsia="Times New Roman" w:hAnsi="Times New Roman" w:cs="Times New Roman"/>
          <w:color w:val="000000"/>
          <w:sz w:val="24"/>
          <w:szCs w:val="24"/>
          <w:lang w:val="en-GB"/>
        </w:rPr>
        <w:t xml:space="preserve"> </w:t>
      </w:r>
      <w:r w:rsidR="000B6297">
        <w:rPr>
          <w:rFonts w:ascii="Times New Roman" w:eastAsia="Times New Roman" w:hAnsi="Times New Roman" w:cs="Times New Roman"/>
          <w:color w:val="000000"/>
          <w:sz w:val="24"/>
          <w:szCs w:val="24"/>
          <w:lang w:val="en-GB"/>
        </w:rPr>
        <w:t>23</w:t>
      </w:r>
      <w:r w:rsidRPr="004772EB">
        <w:rPr>
          <w:rFonts w:ascii="Times New Roman" w:eastAsia="Times New Roman" w:hAnsi="Times New Roman" w:cs="Times New Roman"/>
          <w:color w:val="000000"/>
          <w:sz w:val="24"/>
          <w:szCs w:val="24"/>
          <w:lang w:val="en-GB"/>
        </w:rPr>
        <w:t>:</w:t>
      </w:r>
      <w:r w:rsidR="000B6297">
        <w:rPr>
          <w:rFonts w:ascii="Times New Roman" w:eastAsia="Times New Roman" w:hAnsi="Times New Roman" w:cs="Times New Roman"/>
          <w:color w:val="000000"/>
          <w:sz w:val="24"/>
          <w:szCs w:val="24"/>
          <w:lang w:val="en-GB"/>
        </w:rPr>
        <w:t>59</w:t>
      </w:r>
      <w:r w:rsidRPr="004772EB">
        <w:rPr>
          <w:rFonts w:ascii="Times New Roman" w:eastAsia="Times New Roman" w:hAnsi="Times New Roman" w:cs="Times New Roman"/>
          <w:color w:val="000000"/>
          <w:sz w:val="24"/>
          <w:szCs w:val="24"/>
          <w:lang w:val="en-GB"/>
        </w:rPr>
        <w:t xml:space="preserve">. </w:t>
      </w:r>
    </w:p>
    <w:p w14:paraId="4EF4DF78" w14:textId="628CDD9F" w:rsidR="000B6297" w:rsidRDefault="000B6297" w:rsidP="004772EB">
      <w:pPr>
        <w:widowControl w:val="0"/>
        <w:pBdr>
          <w:top w:val="nil"/>
          <w:left w:val="nil"/>
          <w:bottom w:val="nil"/>
          <w:right w:val="nil"/>
          <w:between w:val="nil"/>
        </w:pBdr>
        <w:spacing w:before="120" w:after="0" w:line="240" w:lineRule="auto"/>
        <w:ind w:right="216"/>
        <w:jc w:val="both"/>
        <w:rPr>
          <w:rFonts w:ascii="Times New Roman" w:eastAsia="Times New Roman" w:hAnsi="Times New Roman" w:cs="Times New Roman"/>
          <w:color w:val="000000"/>
          <w:sz w:val="24"/>
          <w:szCs w:val="24"/>
          <w:lang w:val="en-GB"/>
        </w:rPr>
      </w:pPr>
      <w:r w:rsidRPr="000B6297">
        <w:rPr>
          <w:rFonts w:ascii="Times New Roman" w:eastAsia="Times New Roman" w:hAnsi="Times New Roman" w:cs="Times New Roman"/>
          <w:color w:val="000000"/>
          <w:sz w:val="24"/>
          <w:szCs w:val="24"/>
          <w:lang w:val="en-GB"/>
        </w:rPr>
        <w:t>The deadline for submitting the owner consent to participate in the monitoring programme to be attached to the application</w:t>
      </w:r>
      <w:r w:rsidR="000F16F4">
        <w:rPr>
          <w:rFonts w:ascii="Times New Roman" w:eastAsia="Times New Roman" w:hAnsi="Times New Roman" w:cs="Times New Roman"/>
          <w:color w:val="000000"/>
          <w:sz w:val="24"/>
          <w:szCs w:val="24"/>
          <w:lang w:val="en-GB"/>
        </w:rPr>
        <w:t>s</w:t>
      </w:r>
      <w:r w:rsidRPr="000B6297">
        <w:rPr>
          <w:rFonts w:ascii="Times New Roman" w:eastAsia="Times New Roman" w:hAnsi="Times New Roman" w:cs="Times New Roman"/>
          <w:color w:val="000000"/>
          <w:sz w:val="24"/>
          <w:szCs w:val="24"/>
          <w:lang w:val="en-GB"/>
        </w:rPr>
        <w:t xml:space="preserve"> is 7 March 2025, 23:59.</w:t>
      </w:r>
    </w:p>
    <w:p w14:paraId="24818E09" w14:textId="4B44BBA5" w:rsidR="00F7144A" w:rsidRPr="004772EB" w:rsidRDefault="004772EB" w:rsidP="004772EB">
      <w:pPr>
        <w:widowControl w:val="0"/>
        <w:pBdr>
          <w:top w:val="nil"/>
          <w:left w:val="nil"/>
          <w:bottom w:val="nil"/>
          <w:right w:val="nil"/>
          <w:between w:val="nil"/>
        </w:pBdr>
        <w:spacing w:before="120" w:after="0" w:line="240" w:lineRule="auto"/>
        <w:ind w:right="216"/>
        <w:jc w:val="both"/>
        <w:rPr>
          <w:rFonts w:ascii="Times New Roman" w:eastAsia="Times New Roman" w:hAnsi="Times New Roman" w:cs="Times New Roman"/>
          <w:color w:val="000000"/>
          <w:sz w:val="24"/>
          <w:szCs w:val="24"/>
          <w:lang w:val="en-GB"/>
        </w:rPr>
      </w:pPr>
      <w:r w:rsidRPr="004772EB">
        <w:rPr>
          <w:rFonts w:ascii="Times New Roman" w:eastAsia="Times New Roman" w:hAnsi="Times New Roman" w:cs="Times New Roman"/>
          <w:color w:val="000000"/>
          <w:sz w:val="24"/>
          <w:szCs w:val="24"/>
          <w:lang w:val="en-GB"/>
        </w:rPr>
        <w:t>Applications received after the deadline or incomplete will be automatically rejected.</w:t>
      </w:r>
    </w:p>
    <w:p w14:paraId="1932C79D" w14:textId="77777777" w:rsidR="004772EB" w:rsidRPr="004772EB" w:rsidRDefault="004772EB" w:rsidP="004772EB">
      <w:pPr>
        <w:widowControl w:val="0"/>
        <w:pBdr>
          <w:top w:val="nil"/>
          <w:left w:val="nil"/>
          <w:bottom w:val="nil"/>
          <w:right w:val="nil"/>
          <w:between w:val="nil"/>
        </w:pBdr>
        <w:spacing w:before="120" w:after="0" w:line="240" w:lineRule="auto"/>
        <w:ind w:right="216"/>
        <w:jc w:val="both"/>
        <w:rPr>
          <w:rFonts w:ascii="Times New Roman" w:eastAsia="Times New Roman" w:hAnsi="Times New Roman" w:cs="Times New Roman"/>
          <w:b/>
          <w:color w:val="000000"/>
          <w:sz w:val="24"/>
          <w:szCs w:val="24"/>
          <w:lang w:val="en-GB"/>
        </w:rPr>
      </w:pPr>
      <w:r w:rsidRPr="004772EB">
        <w:rPr>
          <w:rFonts w:ascii="Times New Roman" w:eastAsia="Times New Roman" w:hAnsi="Times New Roman" w:cs="Times New Roman"/>
          <w:b/>
          <w:color w:val="000000"/>
          <w:sz w:val="24"/>
          <w:szCs w:val="24"/>
          <w:lang w:val="en-GB"/>
        </w:rPr>
        <w:t>5. Evaluation of applications</w:t>
      </w:r>
    </w:p>
    <w:p w14:paraId="4C208B6E" w14:textId="11A2CA34" w:rsidR="004772EB" w:rsidRPr="004772EB" w:rsidRDefault="007A33F3" w:rsidP="004772EB">
      <w:pPr>
        <w:widowControl w:val="0"/>
        <w:pBdr>
          <w:top w:val="nil"/>
          <w:left w:val="nil"/>
          <w:bottom w:val="nil"/>
          <w:right w:val="nil"/>
          <w:between w:val="nil"/>
        </w:pBdr>
        <w:spacing w:before="120" w:after="0" w:line="240" w:lineRule="auto"/>
        <w:ind w:right="216"/>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Applications received by the deadline </w:t>
      </w:r>
      <w:r w:rsidR="004772EB" w:rsidRPr="004772EB">
        <w:rPr>
          <w:rFonts w:ascii="Times New Roman" w:eastAsia="Times New Roman" w:hAnsi="Times New Roman" w:cs="Times New Roman"/>
          <w:color w:val="000000"/>
          <w:sz w:val="24"/>
          <w:szCs w:val="24"/>
          <w:lang w:val="en-GB"/>
        </w:rPr>
        <w:t>will</w:t>
      </w:r>
      <w:r>
        <w:rPr>
          <w:rFonts w:ascii="Times New Roman" w:eastAsia="Times New Roman" w:hAnsi="Times New Roman" w:cs="Times New Roman"/>
          <w:color w:val="000000"/>
          <w:sz w:val="24"/>
          <w:szCs w:val="24"/>
          <w:lang w:val="en-GB"/>
        </w:rPr>
        <w:t xml:space="preserve"> be</w:t>
      </w:r>
      <w:r w:rsidR="004772EB" w:rsidRPr="004772EB">
        <w:rPr>
          <w:rFonts w:ascii="Times New Roman" w:eastAsia="Times New Roman" w:hAnsi="Times New Roman" w:cs="Times New Roman"/>
          <w:color w:val="000000"/>
          <w:sz w:val="24"/>
          <w:szCs w:val="24"/>
          <w:lang w:val="en-GB"/>
        </w:rPr>
        <w:t xml:space="preserve"> evaluate</w:t>
      </w:r>
      <w:r>
        <w:rPr>
          <w:rFonts w:ascii="Times New Roman" w:eastAsia="Times New Roman" w:hAnsi="Times New Roman" w:cs="Times New Roman"/>
          <w:color w:val="000000"/>
          <w:sz w:val="24"/>
          <w:szCs w:val="24"/>
          <w:lang w:val="en-GB"/>
        </w:rPr>
        <w:t>d</w:t>
      </w:r>
      <w:r w:rsidR="004772EB" w:rsidRPr="004772EB">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color w:val="000000"/>
          <w:sz w:val="24"/>
          <w:szCs w:val="24"/>
          <w:lang w:val="en-GB"/>
        </w:rPr>
        <w:t>by the</w:t>
      </w:r>
      <w:r w:rsidR="00682BB2">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color w:val="000000"/>
          <w:sz w:val="24"/>
          <w:szCs w:val="24"/>
          <w:lang w:val="en-GB"/>
        </w:rPr>
        <w:t>Board</w:t>
      </w:r>
      <w:r w:rsidR="00682BB2">
        <w:rPr>
          <w:rFonts w:ascii="Times New Roman" w:eastAsia="Times New Roman" w:hAnsi="Times New Roman" w:cs="Times New Roman"/>
          <w:color w:val="000000"/>
          <w:sz w:val="24"/>
          <w:szCs w:val="24"/>
          <w:lang w:val="en-GB"/>
        </w:rPr>
        <w:t xml:space="preserve">, </w:t>
      </w:r>
      <w:r w:rsidR="00682BB2" w:rsidRPr="00682BB2">
        <w:rPr>
          <w:rFonts w:ascii="Times New Roman" w:eastAsia="Times New Roman" w:hAnsi="Times New Roman" w:cs="Times New Roman"/>
          <w:color w:val="000000"/>
          <w:sz w:val="24"/>
          <w:szCs w:val="24"/>
          <w:lang w:val="en-GB"/>
        </w:rPr>
        <w:t xml:space="preserve">composed of delegates from </w:t>
      </w:r>
      <w:r w:rsidR="00682BB2">
        <w:rPr>
          <w:rFonts w:ascii="Times New Roman" w:eastAsia="Times New Roman" w:hAnsi="Times New Roman" w:cs="Times New Roman"/>
          <w:color w:val="000000"/>
          <w:sz w:val="24"/>
          <w:szCs w:val="24"/>
          <w:lang w:val="en-GB"/>
        </w:rPr>
        <w:t>Hungarian</w:t>
      </w:r>
      <w:r w:rsidR="00682BB2" w:rsidRPr="00682BB2">
        <w:rPr>
          <w:rFonts w:ascii="Times New Roman" w:eastAsia="Times New Roman" w:hAnsi="Times New Roman" w:cs="Times New Roman"/>
          <w:color w:val="000000"/>
          <w:sz w:val="24"/>
          <w:szCs w:val="24"/>
          <w:lang w:val="en-GB"/>
        </w:rPr>
        <w:t xml:space="preserve"> and Swiss professional institutions</w:t>
      </w:r>
      <w:r>
        <w:rPr>
          <w:rFonts w:ascii="Times New Roman" w:eastAsia="Times New Roman" w:hAnsi="Times New Roman" w:cs="Times New Roman"/>
          <w:color w:val="000000"/>
          <w:sz w:val="24"/>
          <w:szCs w:val="24"/>
          <w:lang w:val="en-GB"/>
        </w:rPr>
        <w:t xml:space="preserve">, </w:t>
      </w:r>
      <w:r w:rsidR="004772EB" w:rsidRPr="004772EB">
        <w:rPr>
          <w:rFonts w:ascii="Times New Roman" w:eastAsia="Times New Roman" w:hAnsi="Times New Roman" w:cs="Times New Roman"/>
          <w:color w:val="000000"/>
          <w:sz w:val="24"/>
          <w:szCs w:val="24"/>
          <w:lang w:val="en-GB"/>
        </w:rPr>
        <w:t xml:space="preserve">and </w:t>
      </w:r>
      <w:r>
        <w:rPr>
          <w:rFonts w:ascii="Times New Roman" w:eastAsia="Times New Roman" w:hAnsi="Times New Roman" w:cs="Times New Roman"/>
          <w:color w:val="000000"/>
          <w:sz w:val="24"/>
          <w:szCs w:val="24"/>
          <w:lang w:val="en-GB"/>
        </w:rPr>
        <w:t xml:space="preserve">then </w:t>
      </w:r>
      <w:r w:rsidR="004772EB" w:rsidRPr="004772EB">
        <w:rPr>
          <w:rFonts w:ascii="Times New Roman" w:eastAsia="Times New Roman" w:hAnsi="Times New Roman" w:cs="Times New Roman"/>
          <w:color w:val="000000"/>
          <w:sz w:val="24"/>
          <w:szCs w:val="24"/>
          <w:lang w:val="en-GB"/>
        </w:rPr>
        <w:t xml:space="preserve">the </w:t>
      </w:r>
      <w:r w:rsidR="0054246C">
        <w:rPr>
          <w:rFonts w:ascii="Times New Roman" w:eastAsia="Times New Roman" w:hAnsi="Times New Roman" w:cs="Times New Roman"/>
          <w:color w:val="000000"/>
          <w:sz w:val="24"/>
          <w:szCs w:val="24"/>
          <w:lang w:val="en-GB"/>
        </w:rPr>
        <w:t>WWTPs</w:t>
      </w:r>
      <w:r w:rsidR="004772EB" w:rsidRPr="004772EB">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color w:val="000000"/>
          <w:sz w:val="24"/>
          <w:szCs w:val="24"/>
          <w:lang w:val="en-GB"/>
        </w:rPr>
        <w:t xml:space="preserve">will be selected </w:t>
      </w:r>
      <w:r w:rsidR="0054246C">
        <w:rPr>
          <w:rFonts w:ascii="Times New Roman" w:eastAsia="Times New Roman" w:hAnsi="Times New Roman" w:cs="Times New Roman"/>
          <w:color w:val="000000"/>
          <w:sz w:val="24"/>
          <w:szCs w:val="24"/>
          <w:lang w:val="en-GB"/>
        </w:rPr>
        <w:t>till the end of March 2025</w:t>
      </w:r>
      <w:r w:rsidR="004772EB" w:rsidRPr="004772EB">
        <w:rPr>
          <w:rFonts w:ascii="Times New Roman" w:eastAsia="Times New Roman" w:hAnsi="Times New Roman" w:cs="Times New Roman"/>
          <w:color w:val="000000"/>
          <w:sz w:val="24"/>
          <w:szCs w:val="24"/>
          <w:lang w:val="en-GB"/>
        </w:rPr>
        <w:t>.</w:t>
      </w:r>
      <w:r w:rsidR="0054246C" w:rsidRPr="0054246C">
        <w:rPr>
          <w:rFonts w:ascii="Times New Roman" w:eastAsia="Times New Roman" w:hAnsi="Times New Roman" w:cs="Times New Roman"/>
          <w:color w:val="000000"/>
          <w:sz w:val="24"/>
          <w:szCs w:val="24"/>
          <w:lang w:val="en-GB"/>
        </w:rPr>
        <w:t xml:space="preserve"> </w:t>
      </w:r>
      <w:r w:rsidR="0054246C">
        <w:rPr>
          <w:rFonts w:ascii="Times New Roman" w:eastAsia="Times New Roman" w:hAnsi="Times New Roman" w:cs="Times New Roman"/>
          <w:color w:val="000000"/>
          <w:sz w:val="24"/>
          <w:szCs w:val="24"/>
          <w:lang w:val="en-GB"/>
        </w:rPr>
        <w:t>After a public procurement process t</w:t>
      </w:r>
      <w:r w:rsidR="0054246C" w:rsidRPr="004772EB">
        <w:rPr>
          <w:rFonts w:ascii="Times New Roman" w:eastAsia="Times New Roman" w:hAnsi="Times New Roman" w:cs="Times New Roman"/>
          <w:color w:val="000000"/>
          <w:sz w:val="24"/>
          <w:szCs w:val="24"/>
          <w:lang w:val="en-GB"/>
        </w:rPr>
        <w:t xml:space="preserve">he measurements </w:t>
      </w:r>
      <w:r w:rsidR="009553A0">
        <w:rPr>
          <w:rFonts w:ascii="Times New Roman" w:eastAsia="Times New Roman" w:hAnsi="Times New Roman" w:cs="Times New Roman"/>
          <w:color w:val="000000"/>
          <w:sz w:val="24"/>
          <w:szCs w:val="24"/>
          <w:lang w:val="en-GB"/>
        </w:rPr>
        <w:t>are expected to</w:t>
      </w:r>
      <w:r w:rsidR="0054246C" w:rsidRPr="004772EB">
        <w:rPr>
          <w:rFonts w:ascii="Times New Roman" w:eastAsia="Times New Roman" w:hAnsi="Times New Roman" w:cs="Times New Roman"/>
          <w:color w:val="000000"/>
          <w:sz w:val="24"/>
          <w:szCs w:val="24"/>
          <w:lang w:val="en-GB"/>
        </w:rPr>
        <w:t xml:space="preserve"> </w:t>
      </w:r>
      <w:r w:rsidR="009553A0">
        <w:rPr>
          <w:rFonts w:ascii="Times New Roman" w:eastAsia="Times New Roman" w:hAnsi="Times New Roman" w:cs="Times New Roman"/>
          <w:color w:val="000000"/>
          <w:sz w:val="24"/>
          <w:szCs w:val="24"/>
          <w:lang w:val="en-GB"/>
        </w:rPr>
        <w:t xml:space="preserve">be </w:t>
      </w:r>
      <w:r w:rsidR="0054246C" w:rsidRPr="004772EB">
        <w:rPr>
          <w:rFonts w:ascii="Times New Roman" w:eastAsia="Times New Roman" w:hAnsi="Times New Roman" w:cs="Times New Roman"/>
          <w:color w:val="000000"/>
          <w:sz w:val="24"/>
          <w:szCs w:val="24"/>
          <w:lang w:val="en-GB"/>
        </w:rPr>
        <w:t>carried out</w:t>
      </w:r>
      <w:r w:rsidR="0054246C">
        <w:rPr>
          <w:rFonts w:ascii="Times New Roman" w:eastAsia="Times New Roman" w:hAnsi="Times New Roman" w:cs="Times New Roman"/>
          <w:color w:val="000000"/>
          <w:sz w:val="24"/>
          <w:szCs w:val="24"/>
          <w:lang w:val="en-GB"/>
        </w:rPr>
        <w:t xml:space="preserve"> in the second half of 2025.</w:t>
      </w:r>
    </w:p>
    <w:p w14:paraId="1791DA0C" w14:textId="13FE020E" w:rsidR="004772EB" w:rsidRPr="004772EB" w:rsidRDefault="004772EB" w:rsidP="004772EB">
      <w:pPr>
        <w:widowControl w:val="0"/>
        <w:pBdr>
          <w:top w:val="nil"/>
          <w:left w:val="nil"/>
          <w:bottom w:val="nil"/>
          <w:right w:val="nil"/>
          <w:between w:val="nil"/>
        </w:pBdr>
        <w:spacing w:before="120" w:after="0" w:line="240" w:lineRule="auto"/>
        <w:ind w:right="216"/>
        <w:jc w:val="both"/>
        <w:rPr>
          <w:rFonts w:ascii="Times New Roman" w:eastAsia="Times New Roman" w:hAnsi="Times New Roman" w:cs="Times New Roman"/>
          <w:color w:val="000000"/>
          <w:sz w:val="24"/>
          <w:szCs w:val="24"/>
          <w:lang w:val="en-GB"/>
        </w:rPr>
      </w:pPr>
      <w:r w:rsidRPr="004772EB">
        <w:rPr>
          <w:rFonts w:ascii="Times New Roman" w:eastAsia="Times New Roman" w:hAnsi="Times New Roman" w:cs="Times New Roman"/>
          <w:color w:val="000000"/>
          <w:sz w:val="24"/>
          <w:szCs w:val="24"/>
          <w:lang w:val="en-GB"/>
        </w:rPr>
        <w:t xml:space="preserve">The primary criterion for the evaluation of applications is that the selected applicant will contribute to the objectives of the programme component. Accordingly, preference will be given to wastewater treatment plants located in disadvantaged areas, with a higher load and </w:t>
      </w:r>
      <w:r w:rsidR="0076630A">
        <w:rPr>
          <w:rFonts w:ascii="Times New Roman" w:eastAsia="Times New Roman" w:hAnsi="Times New Roman" w:cs="Times New Roman"/>
          <w:color w:val="000000"/>
          <w:sz w:val="24"/>
          <w:szCs w:val="24"/>
          <w:lang w:val="en-GB"/>
        </w:rPr>
        <w:t>suitable effluent quality</w:t>
      </w:r>
      <w:r w:rsidRPr="004772EB">
        <w:rPr>
          <w:rFonts w:ascii="Times New Roman" w:eastAsia="Times New Roman" w:hAnsi="Times New Roman" w:cs="Times New Roman"/>
          <w:color w:val="000000"/>
          <w:sz w:val="24"/>
          <w:szCs w:val="24"/>
          <w:lang w:val="en-GB"/>
        </w:rPr>
        <w:t>, and to operators who commit to the full programme.</w:t>
      </w:r>
    </w:p>
    <w:p w14:paraId="5166C517" w14:textId="56E4D056" w:rsidR="00342D1B" w:rsidRPr="004772EB" w:rsidRDefault="004772EB" w:rsidP="004772EB">
      <w:pPr>
        <w:widowControl w:val="0"/>
        <w:pBdr>
          <w:top w:val="nil"/>
          <w:left w:val="nil"/>
          <w:bottom w:val="nil"/>
          <w:right w:val="nil"/>
          <w:between w:val="nil"/>
        </w:pBdr>
        <w:spacing w:before="120" w:after="0" w:line="240" w:lineRule="auto"/>
        <w:ind w:right="216"/>
        <w:jc w:val="both"/>
        <w:rPr>
          <w:rFonts w:ascii="Times New Roman" w:eastAsia="Times New Roman" w:hAnsi="Times New Roman" w:cs="Times New Roman"/>
          <w:color w:val="000000"/>
          <w:sz w:val="24"/>
          <w:szCs w:val="24"/>
          <w:lang w:val="en-GB"/>
        </w:rPr>
      </w:pPr>
      <w:r w:rsidRPr="004772EB">
        <w:rPr>
          <w:rFonts w:ascii="Times New Roman" w:eastAsia="Times New Roman" w:hAnsi="Times New Roman" w:cs="Times New Roman"/>
          <w:color w:val="000000"/>
          <w:sz w:val="24"/>
          <w:szCs w:val="24"/>
          <w:lang w:val="en-GB"/>
        </w:rPr>
        <w:t>Applicants will be notified in writing of a favourable decision.</w:t>
      </w:r>
      <w:r w:rsidR="003F1821">
        <w:rPr>
          <w:rFonts w:ascii="Times New Roman" w:eastAsia="Times New Roman" w:hAnsi="Times New Roman" w:cs="Times New Roman"/>
          <w:color w:val="000000"/>
          <w:sz w:val="24"/>
          <w:szCs w:val="24"/>
          <w:lang w:val="en-GB"/>
        </w:rPr>
        <w:t xml:space="preserve"> </w:t>
      </w:r>
      <w:r w:rsidR="003F1821" w:rsidRPr="0015105E">
        <w:rPr>
          <w:rFonts w:ascii="Times New Roman" w:eastAsia="Times New Roman" w:hAnsi="Times New Roman" w:cs="Times New Roman"/>
          <w:color w:val="000000"/>
          <w:sz w:val="24"/>
          <w:szCs w:val="24"/>
          <w:lang w:val="en-GB"/>
        </w:rPr>
        <w:t xml:space="preserve">The list of selected wastewater treatment plants will be available at </w:t>
      </w:r>
      <w:hyperlink r:id="rId12" w:history="1">
        <w:r w:rsidR="000F16F4" w:rsidRPr="00515246">
          <w:rPr>
            <w:rStyle w:val="Hiperhivatkozs"/>
            <w:rFonts w:ascii="Times New Roman" w:eastAsia="Times New Roman" w:hAnsi="Times New Roman" w:cs="Times New Roman"/>
            <w:sz w:val="24"/>
            <w:szCs w:val="24"/>
            <w:lang w:val="en-GB"/>
          </w:rPr>
          <w:t>www.svajcialap.hu</w:t>
        </w:r>
      </w:hyperlink>
      <w:r w:rsidR="003F1821" w:rsidRPr="0015105E">
        <w:rPr>
          <w:rFonts w:ascii="Times New Roman" w:eastAsia="Times New Roman" w:hAnsi="Times New Roman" w:cs="Times New Roman"/>
          <w:color w:val="000000"/>
          <w:sz w:val="24"/>
          <w:szCs w:val="24"/>
          <w:lang w:val="en-GB"/>
        </w:rPr>
        <w:t>.</w:t>
      </w:r>
    </w:p>
    <w:sectPr w:rsidR="00342D1B" w:rsidRPr="004772EB" w:rsidSect="000312A6">
      <w:headerReference w:type="default" r:id="rId13"/>
      <w:pgSz w:w="11906" w:h="16838"/>
      <w:pgMar w:top="2265"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AFC7C95" w16cex:dateUtc="2024-12-05T18:25:00Z"/>
  <w16cex:commentExtensible w16cex:durableId="5E8FF5C5" w16cex:dateUtc="2024-12-03T09:52:00Z"/>
  <w16cex:commentExtensible w16cex:durableId="2AFC7606" w16cex:dateUtc="2024-12-05T17:57:00Z"/>
  <w16cex:commentExtensible w16cex:durableId="06FCFE94" w16cex:dateUtc="2024-12-03T10:22:00Z"/>
  <w16cex:commentExtensible w16cex:durableId="2AFC7E66" w16cex:dateUtc="2024-12-05T18:32:00Z"/>
  <w16cex:commentExtensible w16cex:durableId="2AFC8261" w16cex:dateUtc="2024-12-05T18:49:00Z"/>
  <w16cex:commentExtensible w16cex:durableId="1F093C00" w16cex:dateUtc="2024-12-03T09:55:00Z"/>
  <w16cex:commentExtensible w16cex:durableId="2AFC8673" w16cex:dateUtc="2024-12-05T19:07:00Z"/>
  <w16cex:commentExtensible w16cex:durableId="6DEBF901" w16cex:dateUtc="2024-12-03T09:56:00Z"/>
  <w16cex:commentExtensible w16cex:durableId="1DA7CF4D" w16cex:dateUtc="2024-12-03T10:01:00Z"/>
  <w16cex:commentExtensible w16cex:durableId="57672707" w16cex:dateUtc="2024-12-03T10:19:00Z"/>
  <w16cex:commentExtensible w16cex:durableId="2AFC8818" w16cex:dateUtc="2024-12-05T19:14:00Z"/>
  <w16cex:commentExtensible w16cex:durableId="554540D1" w16cex:dateUtc="2024-12-03T10:04:00Z"/>
  <w16cex:commentExtensible w16cex:durableId="2AFC8A3E" w16cex:dateUtc="2024-12-05T19: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54EBC1D" w16cid:durableId="2AFC7C95"/>
  <w16cid:commentId w16cid:paraId="202550DD" w16cid:durableId="5E8FF5C5"/>
  <w16cid:commentId w16cid:paraId="1E2A6326" w16cid:durableId="2AFC7606"/>
  <w16cid:commentId w16cid:paraId="28BC5E25" w16cid:durableId="06FCFE94"/>
  <w16cid:commentId w16cid:paraId="1F90D616" w16cid:durableId="2AFC7E66"/>
  <w16cid:commentId w16cid:paraId="6A8A7635" w16cid:durableId="2AFC8261"/>
  <w16cid:commentId w16cid:paraId="3F4D93B9" w16cid:durableId="1F093C00"/>
  <w16cid:commentId w16cid:paraId="5DBB2DAF" w16cid:durableId="2AFC8673"/>
  <w16cid:commentId w16cid:paraId="5A7A94C6" w16cid:durableId="6DEBF901"/>
  <w16cid:commentId w16cid:paraId="39BD9345" w16cid:durableId="1DA7CF4D"/>
  <w16cid:commentId w16cid:paraId="28AB1EA7" w16cid:durableId="57672707"/>
  <w16cid:commentId w16cid:paraId="480C9804" w16cid:durableId="2AFC8818"/>
  <w16cid:commentId w16cid:paraId="69178CF8" w16cid:durableId="554540D1"/>
  <w16cid:commentId w16cid:paraId="51921AAB" w16cid:durableId="2AFC8A3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07EE9C" w14:textId="77777777" w:rsidR="002B4E89" w:rsidRDefault="002B4E89" w:rsidP="000312A6">
      <w:pPr>
        <w:spacing w:after="0" w:line="240" w:lineRule="auto"/>
      </w:pPr>
      <w:r>
        <w:separator/>
      </w:r>
    </w:p>
  </w:endnote>
  <w:endnote w:type="continuationSeparator" w:id="0">
    <w:p w14:paraId="53BC5DFA" w14:textId="77777777" w:rsidR="002B4E89" w:rsidRDefault="002B4E89" w:rsidP="000312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AD1671" w14:textId="77777777" w:rsidR="002B4E89" w:rsidRDefault="002B4E89" w:rsidP="000312A6">
      <w:pPr>
        <w:spacing w:after="0" w:line="240" w:lineRule="auto"/>
      </w:pPr>
      <w:r>
        <w:separator/>
      </w:r>
    </w:p>
  </w:footnote>
  <w:footnote w:type="continuationSeparator" w:id="0">
    <w:p w14:paraId="133448C4" w14:textId="77777777" w:rsidR="002B4E89" w:rsidRDefault="002B4E89" w:rsidP="000312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4C1209" w14:textId="77777777" w:rsidR="000312A6" w:rsidRDefault="007F3D8E">
    <w:pPr>
      <w:pStyle w:val="lfej"/>
    </w:pPr>
    <w:r w:rsidRPr="000312A6">
      <w:rPr>
        <w:noProof/>
      </w:rPr>
      <w:drawing>
        <wp:anchor distT="0" distB="0" distL="114300" distR="114300" simplePos="0" relativeHeight="251659264" behindDoc="1" locked="0" layoutInCell="1" hidden="0" allowOverlap="1" wp14:anchorId="723F442A" wp14:editId="0026FDD1">
          <wp:simplePos x="0" y="0"/>
          <wp:positionH relativeFrom="margin">
            <wp:align>left</wp:align>
          </wp:positionH>
          <wp:positionV relativeFrom="paragraph">
            <wp:posOffset>-17145</wp:posOffset>
          </wp:positionV>
          <wp:extent cx="2708275" cy="927100"/>
          <wp:effectExtent l="0" t="0" r="0" b="6350"/>
          <wp:wrapNone/>
          <wp:docPr id="1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2708275" cy="927100"/>
                  </a:xfrm>
                  <a:prstGeom prst="rect">
                    <a:avLst/>
                  </a:prstGeom>
                  <a:ln/>
                </pic:spPr>
              </pic:pic>
            </a:graphicData>
          </a:graphic>
        </wp:anchor>
      </w:drawing>
    </w:r>
    <w:r w:rsidRPr="000312A6">
      <w:rPr>
        <w:noProof/>
      </w:rPr>
      <w:drawing>
        <wp:anchor distT="0" distB="0" distL="114300" distR="114300" simplePos="0" relativeHeight="251660288" behindDoc="0" locked="0" layoutInCell="1" hidden="0" allowOverlap="1" wp14:anchorId="72E3E675" wp14:editId="2C0D04CD">
          <wp:simplePos x="0" y="0"/>
          <wp:positionH relativeFrom="margin">
            <wp:align>right</wp:align>
          </wp:positionH>
          <wp:positionV relativeFrom="paragraph">
            <wp:posOffset>-10160</wp:posOffset>
          </wp:positionV>
          <wp:extent cx="778933" cy="793337"/>
          <wp:effectExtent l="0" t="0" r="2540" b="6985"/>
          <wp:wrapNone/>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778933" cy="793337"/>
                  </a:xfrm>
                  <a:prstGeom prst="rect">
                    <a:avLst/>
                  </a:prstGeom>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D408E"/>
    <w:multiLevelType w:val="hybridMultilevel"/>
    <w:tmpl w:val="A2D2BA26"/>
    <w:lvl w:ilvl="0" w:tplc="ECE46ADA">
      <w:start w:val="2"/>
      <w:numFmt w:val="bullet"/>
      <w:lvlText w:val="-"/>
      <w:lvlJc w:val="left"/>
      <w:pPr>
        <w:ind w:left="1080" w:hanging="360"/>
      </w:pPr>
      <w:rPr>
        <w:rFonts w:ascii="Times New Roman" w:eastAsia="Times New Roman" w:hAnsi="Times New Roman"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 w15:restartNumberingAfterBreak="0">
    <w:nsid w:val="03AB5BCA"/>
    <w:multiLevelType w:val="hybridMultilevel"/>
    <w:tmpl w:val="4B069B5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12C83B53"/>
    <w:multiLevelType w:val="hybridMultilevel"/>
    <w:tmpl w:val="4E441A64"/>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1AE170DE"/>
    <w:multiLevelType w:val="hybridMultilevel"/>
    <w:tmpl w:val="6A50189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F096424"/>
    <w:multiLevelType w:val="multilevel"/>
    <w:tmpl w:val="12EE9B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DCA6044"/>
    <w:multiLevelType w:val="hybridMultilevel"/>
    <w:tmpl w:val="9FE0C7B8"/>
    <w:lvl w:ilvl="0" w:tplc="ECE46ADA">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3D367F1E"/>
    <w:multiLevelType w:val="hybridMultilevel"/>
    <w:tmpl w:val="0BC62550"/>
    <w:lvl w:ilvl="0" w:tplc="ECE46ADA">
      <w:start w:val="2"/>
      <w:numFmt w:val="bullet"/>
      <w:lvlText w:val="-"/>
      <w:lvlJc w:val="left"/>
      <w:pPr>
        <w:ind w:left="720" w:hanging="360"/>
      </w:pPr>
      <w:rPr>
        <w:rFonts w:ascii="Times New Roman" w:eastAsia="Times New Roman" w:hAnsi="Times New Roman" w:cs="Times New Roman" w:hint="default"/>
      </w:rPr>
    </w:lvl>
    <w:lvl w:ilvl="1" w:tplc="B678C2EA">
      <w:numFmt w:val="bullet"/>
      <w:lvlText w:val="•"/>
      <w:lvlJc w:val="left"/>
      <w:pPr>
        <w:ind w:left="1788" w:hanging="708"/>
      </w:pPr>
      <w:rPr>
        <w:rFonts w:ascii="Times New Roman" w:eastAsia="Times New Roman"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3F3A4846"/>
    <w:multiLevelType w:val="hybridMultilevel"/>
    <w:tmpl w:val="AFA4B34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600F6669"/>
    <w:multiLevelType w:val="hybridMultilevel"/>
    <w:tmpl w:val="46F4965A"/>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5"/>
  </w:num>
  <w:num w:numId="4">
    <w:abstractNumId w:val="6"/>
  </w:num>
  <w:num w:numId="5">
    <w:abstractNumId w:val="0"/>
  </w:num>
  <w:num w:numId="6">
    <w:abstractNumId w:val="1"/>
  </w:num>
  <w:num w:numId="7">
    <w:abstractNumId w:val="3"/>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2A6"/>
    <w:rsid w:val="0000601D"/>
    <w:rsid w:val="00017950"/>
    <w:rsid w:val="00025832"/>
    <w:rsid w:val="0002751F"/>
    <w:rsid w:val="000312A6"/>
    <w:rsid w:val="00040CF7"/>
    <w:rsid w:val="00045D9E"/>
    <w:rsid w:val="00050EE7"/>
    <w:rsid w:val="00063D74"/>
    <w:rsid w:val="00077538"/>
    <w:rsid w:val="0009416C"/>
    <w:rsid w:val="000A072A"/>
    <w:rsid w:val="000B6297"/>
    <w:rsid w:val="000C6FD4"/>
    <w:rsid w:val="000D2831"/>
    <w:rsid w:val="000D631D"/>
    <w:rsid w:val="000E1E7E"/>
    <w:rsid w:val="000E58DB"/>
    <w:rsid w:val="000E70D3"/>
    <w:rsid w:val="000F16F4"/>
    <w:rsid w:val="001010A3"/>
    <w:rsid w:val="00105570"/>
    <w:rsid w:val="00110EDE"/>
    <w:rsid w:val="00127D05"/>
    <w:rsid w:val="0014050F"/>
    <w:rsid w:val="00156CC2"/>
    <w:rsid w:val="00161D30"/>
    <w:rsid w:val="00170E16"/>
    <w:rsid w:val="00173E43"/>
    <w:rsid w:val="00177875"/>
    <w:rsid w:val="00187FE1"/>
    <w:rsid w:val="0019335B"/>
    <w:rsid w:val="001A3623"/>
    <w:rsid w:val="001A6EFA"/>
    <w:rsid w:val="001B35A3"/>
    <w:rsid w:val="001B49AB"/>
    <w:rsid w:val="001B57AD"/>
    <w:rsid w:val="001C4AF4"/>
    <w:rsid w:val="001C7B26"/>
    <w:rsid w:val="001D0D53"/>
    <w:rsid w:val="001D764E"/>
    <w:rsid w:val="002108B0"/>
    <w:rsid w:val="00212CA5"/>
    <w:rsid w:val="0021306E"/>
    <w:rsid w:val="00221B9F"/>
    <w:rsid w:val="002238CA"/>
    <w:rsid w:val="00223F63"/>
    <w:rsid w:val="0022428E"/>
    <w:rsid w:val="002330FB"/>
    <w:rsid w:val="0023749B"/>
    <w:rsid w:val="0024039F"/>
    <w:rsid w:val="002412E5"/>
    <w:rsid w:val="00250884"/>
    <w:rsid w:val="002608F3"/>
    <w:rsid w:val="002869C2"/>
    <w:rsid w:val="00286F5A"/>
    <w:rsid w:val="00287A55"/>
    <w:rsid w:val="002A63DB"/>
    <w:rsid w:val="002B4E89"/>
    <w:rsid w:val="002E09B5"/>
    <w:rsid w:val="002E32A2"/>
    <w:rsid w:val="002F10A8"/>
    <w:rsid w:val="002F26B3"/>
    <w:rsid w:val="002F6650"/>
    <w:rsid w:val="00321682"/>
    <w:rsid w:val="0033533F"/>
    <w:rsid w:val="00342D1B"/>
    <w:rsid w:val="00350C3A"/>
    <w:rsid w:val="00353440"/>
    <w:rsid w:val="00354044"/>
    <w:rsid w:val="003546A5"/>
    <w:rsid w:val="0036254A"/>
    <w:rsid w:val="00373161"/>
    <w:rsid w:val="00373A90"/>
    <w:rsid w:val="00391191"/>
    <w:rsid w:val="00392E1D"/>
    <w:rsid w:val="003A6648"/>
    <w:rsid w:val="003C4BDB"/>
    <w:rsid w:val="003C6B75"/>
    <w:rsid w:val="003D3AFE"/>
    <w:rsid w:val="003D69AB"/>
    <w:rsid w:val="003E3366"/>
    <w:rsid w:val="003F04D6"/>
    <w:rsid w:val="003F1821"/>
    <w:rsid w:val="00427EC7"/>
    <w:rsid w:val="00446D68"/>
    <w:rsid w:val="00447EE1"/>
    <w:rsid w:val="00461D67"/>
    <w:rsid w:val="00476451"/>
    <w:rsid w:val="004772EB"/>
    <w:rsid w:val="00484999"/>
    <w:rsid w:val="004A04F3"/>
    <w:rsid w:val="004B1A21"/>
    <w:rsid w:val="004B5E77"/>
    <w:rsid w:val="004C7194"/>
    <w:rsid w:val="004C7705"/>
    <w:rsid w:val="00506F1A"/>
    <w:rsid w:val="00507964"/>
    <w:rsid w:val="005113D6"/>
    <w:rsid w:val="00512B01"/>
    <w:rsid w:val="00516B21"/>
    <w:rsid w:val="00521275"/>
    <w:rsid w:val="00523950"/>
    <w:rsid w:val="00525095"/>
    <w:rsid w:val="00526D9F"/>
    <w:rsid w:val="00534951"/>
    <w:rsid w:val="0054246C"/>
    <w:rsid w:val="00546028"/>
    <w:rsid w:val="005508A7"/>
    <w:rsid w:val="005573F1"/>
    <w:rsid w:val="0056268B"/>
    <w:rsid w:val="005746DA"/>
    <w:rsid w:val="00587675"/>
    <w:rsid w:val="005B0653"/>
    <w:rsid w:val="005B1B67"/>
    <w:rsid w:val="005D4FE7"/>
    <w:rsid w:val="005E7CC9"/>
    <w:rsid w:val="005F3C34"/>
    <w:rsid w:val="00601384"/>
    <w:rsid w:val="006162E7"/>
    <w:rsid w:val="00631938"/>
    <w:rsid w:val="00636DD2"/>
    <w:rsid w:val="00637DBC"/>
    <w:rsid w:val="00656426"/>
    <w:rsid w:val="00671ADF"/>
    <w:rsid w:val="0067232D"/>
    <w:rsid w:val="00682BB2"/>
    <w:rsid w:val="0068332D"/>
    <w:rsid w:val="006979A3"/>
    <w:rsid w:val="006A4B18"/>
    <w:rsid w:val="006A75F7"/>
    <w:rsid w:val="006B1250"/>
    <w:rsid w:val="006C4981"/>
    <w:rsid w:val="006C56E4"/>
    <w:rsid w:val="006D0284"/>
    <w:rsid w:val="006F5235"/>
    <w:rsid w:val="007032E1"/>
    <w:rsid w:val="0071461E"/>
    <w:rsid w:val="0071795E"/>
    <w:rsid w:val="00717B1C"/>
    <w:rsid w:val="00734ACA"/>
    <w:rsid w:val="007437CB"/>
    <w:rsid w:val="00753E12"/>
    <w:rsid w:val="007625E7"/>
    <w:rsid w:val="007631C8"/>
    <w:rsid w:val="0076630A"/>
    <w:rsid w:val="00777340"/>
    <w:rsid w:val="00777844"/>
    <w:rsid w:val="00781588"/>
    <w:rsid w:val="00796D33"/>
    <w:rsid w:val="007A1AFB"/>
    <w:rsid w:val="007A33F3"/>
    <w:rsid w:val="007C5A61"/>
    <w:rsid w:val="007D30C2"/>
    <w:rsid w:val="007D52F1"/>
    <w:rsid w:val="007E380C"/>
    <w:rsid w:val="007F3D8E"/>
    <w:rsid w:val="0080757F"/>
    <w:rsid w:val="008079E5"/>
    <w:rsid w:val="00817364"/>
    <w:rsid w:val="0083780D"/>
    <w:rsid w:val="0084783E"/>
    <w:rsid w:val="008537BF"/>
    <w:rsid w:val="008564FF"/>
    <w:rsid w:val="008615F3"/>
    <w:rsid w:val="0086751F"/>
    <w:rsid w:val="00884FF5"/>
    <w:rsid w:val="008A36D4"/>
    <w:rsid w:val="008A3887"/>
    <w:rsid w:val="008C0B2B"/>
    <w:rsid w:val="008D2406"/>
    <w:rsid w:val="008D6802"/>
    <w:rsid w:val="008D7253"/>
    <w:rsid w:val="008E2D61"/>
    <w:rsid w:val="008E77C5"/>
    <w:rsid w:val="00905FE0"/>
    <w:rsid w:val="009112CB"/>
    <w:rsid w:val="009203E8"/>
    <w:rsid w:val="00921AD8"/>
    <w:rsid w:val="00925CEF"/>
    <w:rsid w:val="00927D0A"/>
    <w:rsid w:val="009318EF"/>
    <w:rsid w:val="00951077"/>
    <w:rsid w:val="009553A0"/>
    <w:rsid w:val="009772BC"/>
    <w:rsid w:val="00980F03"/>
    <w:rsid w:val="009973F2"/>
    <w:rsid w:val="009A3D9D"/>
    <w:rsid w:val="009B7A23"/>
    <w:rsid w:val="009D64CE"/>
    <w:rsid w:val="009E28A7"/>
    <w:rsid w:val="009E3F74"/>
    <w:rsid w:val="009F435E"/>
    <w:rsid w:val="00A00AF5"/>
    <w:rsid w:val="00A01B2D"/>
    <w:rsid w:val="00A04F40"/>
    <w:rsid w:val="00A07D82"/>
    <w:rsid w:val="00A1376A"/>
    <w:rsid w:val="00A159B6"/>
    <w:rsid w:val="00A2775F"/>
    <w:rsid w:val="00A30A6A"/>
    <w:rsid w:val="00A42B19"/>
    <w:rsid w:val="00A44098"/>
    <w:rsid w:val="00A556B0"/>
    <w:rsid w:val="00A6722E"/>
    <w:rsid w:val="00A75436"/>
    <w:rsid w:val="00A754B7"/>
    <w:rsid w:val="00A8601B"/>
    <w:rsid w:val="00A91338"/>
    <w:rsid w:val="00A919C2"/>
    <w:rsid w:val="00A97345"/>
    <w:rsid w:val="00AA1E10"/>
    <w:rsid w:val="00AA4FD0"/>
    <w:rsid w:val="00AB4EEA"/>
    <w:rsid w:val="00AC0FD0"/>
    <w:rsid w:val="00AC5BA2"/>
    <w:rsid w:val="00AF43ED"/>
    <w:rsid w:val="00B01D47"/>
    <w:rsid w:val="00B03C13"/>
    <w:rsid w:val="00B06FA4"/>
    <w:rsid w:val="00B160ED"/>
    <w:rsid w:val="00B20F0F"/>
    <w:rsid w:val="00B36145"/>
    <w:rsid w:val="00B414E5"/>
    <w:rsid w:val="00B43083"/>
    <w:rsid w:val="00B53274"/>
    <w:rsid w:val="00B70F77"/>
    <w:rsid w:val="00B7440F"/>
    <w:rsid w:val="00B77096"/>
    <w:rsid w:val="00B86CF3"/>
    <w:rsid w:val="00B923D7"/>
    <w:rsid w:val="00BB0E1F"/>
    <w:rsid w:val="00BB282C"/>
    <w:rsid w:val="00BC24E1"/>
    <w:rsid w:val="00BD2BF2"/>
    <w:rsid w:val="00BD65C4"/>
    <w:rsid w:val="00BE7A2B"/>
    <w:rsid w:val="00BF685B"/>
    <w:rsid w:val="00C25F6D"/>
    <w:rsid w:val="00C267FF"/>
    <w:rsid w:val="00C336A1"/>
    <w:rsid w:val="00C341D0"/>
    <w:rsid w:val="00C52D90"/>
    <w:rsid w:val="00C74487"/>
    <w:rsid w:val="00C75A1D"/>
    <w:rsid w:val="00C77C6D"/>
    <w:rsid w:val="00C91E35"/>
    <w:rsid w:val="00C94EC3"/>
    <w:rsid w:val="00C954C1"/>
    <w:rsid w:val="00CB09BC"/>
    <w:rsid w:val="00CC0832"/>
    <w:rsid w:val="00CE0EEB"/>
    <w:rsid w:val="00D05A19"/>
    <w:rsid w:val="00D202FD"/>
    <w:rsid w:val="00D348C2"/>
    <w:rsid w:val="00D44B03"/>
    <w:rsid w:val="00D5454A"/>
    <w:rsid w:val="00D73DD6"/>
    <w:rsid w:val="00D74726"/>
    <w:rsid w:val="00D76FE8"/>
    <w:rsid w:val="00D83EE8"/>
    <w:rsid w:val="00D85177"/>
    <w:rsid w:val="00DA4425"/>
    <w:rsid w:val="00DA4803"/>
    <w:rsid w:val="00DA5815"/>
    <w:rsid w:val="00DB2719"/>
    <w:rsid w:val="00DC4322"/>
    <w:rsid w:val="00DE347B"/>
    <w:rsid w:val="00DE4481"/>
    <w:rsid w:val="00DF2B40"/>
    <w:rsid w:val="00DF4F38"/>
    <w:rsid w:val="00E014BC"/>
    <w:rsid w:val="00E1101C"/>
    <w:rsid w:val="00E150BE"/>
    <w:rsid w:val="00E317EE"/>
    <w:rsid w:val="00E355BC"/>
    <w:rsid w:val="00E375EF"/>
    <w:rsid w:val="00E4013B"/>
    <w:rsid w:val="00E43AF6"/>
    <w:rsid w:val="00E46CA2"/>
    <w:rsid w:val="00E61DB1"/>
    <w:rsid w:val="00E66B77"/>
    <w:rsid w:val="00E75667"/>
    <w:rsid w:val="00E80F59"/>
    <w:rsid w:val="00E91472"/>
    <w:rsid w:val="00E9237C"/>
    <w:rsid w:val="00EB0DF0"/>
    <w:rsid w:val="00ED06D6"/>
    <w:rsid w:val="00ED0BF5"/>
    <w:rsid w:val="00ED4EB1"/>
    <w:rsid w:val="00EE2760"/>
    <w:rsid w:val="00EE6BDE"/>
    <w:rsid w:val="00F21BBD"/>
    <w:rsid w:val="00F23963"/>
    <w:rsid w:val="00F305C1"/>
    <w:rsid w:val="00F46898"/>
    <w:rsid w:val="00F52C7F"/>
    <w:rsid w:val="00F569B6"/>
    <w:rsid w:val="00F709FD"/>
    <w:rsid w:val="00F70DED"/>
    <w:rsid w:val="00F7138A"/>
    <w:rsid w:val="00F7144A"/>
    <w:rsid w:val="00F802FA"/>
    <w:rsid w:val="00F80AAD"/>
    <w:rsid w:val="00F826D8"/>
    <w:rsid w:val="00FA6469"/>
    <w:rsid w:val="00FB6DB2"/>
    <w:rsid w:val="00FC1F18"/>
    <w:rsid w:val="00FC4BF8"/>
    <w:rsid w:val="00FC5549"/>
    <w:rsid w:val="00FE60F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E550D4A"/>
  <w15:chartTrackingRefBased/>
  <w15:docId w15:val="{579B5337-FE96-402D-9756-C4B9DACF0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rsid w:val="000312A6"/>
    <w:rPr>
      <w:rFonts w:ascii="Arial" w:eastAsia="Arial" w:hAnsi="Arial" w:cs="Arial"/>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0312A6"/>
    <w:pPr>
      <w:tabs>
        <w:tab w:val="center" w:pos="4536"/>
        <w:tab w:val="right" w:pos="9072"/>
      </w:tabs>
      <w:spacing w:after="0" w:line="240" w:lineRule="auto"/>
    </w:pPr>
  </w:style>
  <w:style w:type="character" w:customStyle="1" w:styleId="lfejChar">
    <w:name w:val="Élőfej Char"/>
    <w:basedOn w:val="Bekezdsalapbettpusa"/>
    <w:link w:val="lfej"/>
    <w:uiPriority w:val="99"/>
    <w:rsid w:val="000312A6"/>
  </w:style>
  <w:style w:type="paragraph" w:styleId="llb">
    <w:name w:val="footer"/>
    <w:basedOn w:val="Norml"/>
    <w:link w:val="llbChar"/>
    <w:uiPriority w:val="99"/>
    <w:unhideWhenUsed/>
    <w:rsid w:val="000312A6"/>
    <w:pPr>
      <w:tabs>
        <w:tab w:val="center" w:pos="4536"/>
        <w:tab w:val="right" w:pos="9072"/>
      </w:tabs>
      <w:spacing w:after="0" w:line="240" w:lineRule="auto"/>
    </w:pPr>
  </w:style>
  <w:style w:type="character" w:customStyle="1" w:styleId="llbChar">
    <w:name w:val="Élőláb Char"/>
    <w:basedOn w:val="Bekezdsalapbettpusa"/>
    <w:link w:val="llb"/>
    <w:uiPriority w:val="99"/>
    <w:rsid w:val="000312A6"/>
  </w:style>
  <w:style w:type="paragraph" w:styleId="Jegyzetszveg">
    <w:name w:val="annotation text"/>
    <w:basedOn w:val="Norml"/>
    <w:link w:val="JegyzetszvegChar"/>
    <w:uiPriority w:val="99"/>
    <w:unhideWhenUsed/>
    <w:rsid w:val="000312A6"/>
    <w:pPr>
      <w:spacing w:line="240" w:lineRule="auto"/>
    </w:pPr>
    <w:rPr>
      <w:sz w:val="20"/>
      <w:szCs w:val="20"/>
    </w:rPr>
  </w:style>
  <w:style w:type="character" w:customStyle="1" w:styleId="JegyzetszvegChar">
    <w:name w:val="Jegyzetszöveg Char"/>
    <w:basedOn w:val="Bekezdsalapbettpusa"/>
    <w:link w:val="Jegyzetszveg"/>
    <w:uiPriority w:val="99"/>
    <w:rsid w:val="000312A6"/>
    <w:rPr>
      <w:rFonts w:ascii="Arial" w:eastAsia="Arial" w:hAnsi="Arial" w:cs="Arial"/>
      <w:sz w:val="20"/>
      <w:szCs w:val="20"/>
      <w:lang w:eastAsia="hu-HU"/>
    </w:rPr>
  </w:style>
  <w:style w:type="character" w:styleId="Jegyzethivatkozs">
    <w:name w:val="annotation reference"/>
    <w:basedOn w:val="Bekezdsalapbettpusa"/>
    <w:uiPriority w:val="99"/>
    <w:semiHidden/>
    <w:unhideWhenUsed/>
    <w:rsid w:val="000312A6"/>
    <w:rPr>
      <w:sz w:val="16"/>
      <w:szCs w:val="16"/>
    </w:rPr>
  </w:style>
  <w:style w:type="paragraph" w:styleId="Buborkszveg">
    <w:name w:val="Balloon Text"/>
    <w:basedOn w:val="Norml"/>
    <w:link w:val="BuborkszvegChar"/>
    <w:uiPriority w:val="99"/>
    <w:semiHidden/>
    <w:unhideWhenUsed/>
    <w:rsid w:val="000312A6"/>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0312A6"/>
    <w:rPr>
      <w:rFonts w:ascii="Segoe UI" w:eastAsia="Arial" w:hAnsi="Segoe UI" w:cs="Segoe UI"/>
      <w:sz w:val="18"/>
      <w:szCs w:val="18"/>
      <w:lang w:eastAsia="hu-HU"/>
    </w:rPr>
  </w:style>
  <w:style w:type="paragraph" w:styleId="Megjegyzstrgya">
    <w:name w:val="annotation subject"/>
    <w:basedOn w:val="Jegyzetszveg"/>
    <w:next w:val="Jegyzetszveg"/>
    <w:link w:val="MegjegyzstrgyaChar"/>
    <w:uiPriority w:val="99"/>
    <w:semiHidden/>
    <w:unhideWhenUsed/>
    <w:rsid w:val="00F7138A"/>
    <w:rPr>
      <w:b/>
      <w:bCs/>
    </w:rPr>
  </w:style>
  <w:style w:type="character" w:customStyle="1" w:styleId="MegjegyzstrgyaChar">
    <w:name w:val="Megjegyzés tárgya Char"/>
    <w:basedOn w:val="JegyzetszvegChar"/>
    <w:link w:val="Megjegyzstrgya"/>
    <w:uiPriority w:val="99"/>
    <w:semiHidden/>
    <w:rsid w:val="00F7138A"/>
    <w:rPr>
      <w:rFonts w:ascii="Arial" w:eastAsia="Arial" w:hAnsi="Arial" w:cs="Arial"/>
      <w:b/>
      <w:bCs/>
      <w:sz w:val="20"/>
      <w:szCs w:val="20"/>
      <w:lang w:eastAsia="hu-HU"/>
    </w:rPr>
  </w:style>
  <w:style w:type="paragraph" w:customStyle="1" w:styleId="wordsection1">
    <w:name w:val="wordsection1"/>
    <w:basedOn w:val="Norml"/>
    <w:rsid w:val="00D44B03"/>
    <w:pPr>
      <w:spacing w:after="0" w:line="240" w:lineRule="auto"/>
    </w:pPr>
    <w:rPr>
      <w:rFonts w:ascii="Times New Roman" w:eastAsia="Calibri" w:hAnsi="Times New Roman" w:cs="Times New Roman"/>
      <w:sz w:val="24"/>
      <w:szCs w:val="24"/>
    </w:rPr>
  </w:style>
  <w:style w:type="paragraph" w:styleId="Listaszerbekezds">
    <w:name w:val="List Paragraph"/>
    <w:basedOn w:val="Norml"/>
    <w:uiPriority w:val="34"/>
    <w:qFormat/>
    <w:rsid w:val="00C74487"/>
    <w:pPr>
      <w:ind w:left="720"/>
      <w:contextualSpacing/>
    </w:pPr>
  </w:style>
  <w:style w:type="table" w:styleId="Rcsostblzat">
    <w:name w:val="Table Grid"/>
    <w:basedOn w:val="Normltblzat"/>
    <w:uiPriority w:val="39"/>
    <w:rsid w:val="005F3C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hivatkozs">
    <w:name w:val="Hyperlink"/>
    <w:basedOn w:val="Bekezdsalapbettpusa"/>
    <w:uiPriority w:val="99"/>
    <w:unhideWhenUsed/>
    <w:rsid w:val="007437CB"/>
    <w:rPr>
      <w:color w:val="0563C1" w:themeColor="hyperlink"/>
      <w:u w:val="single"/>
    </w:rPr>
  </w:style>
  <w:style w:type="paragraph" w:styleId="Vltozat">
    <w:name w:val="Revision"/>
    <w:hidden/>
    <w:uiPriority w:val="99"/>
    <w:semiHidden/>
    <w:rsid w:val="00476451"/>
    <w:pPr>
      <w:spacing w:after="0" w:line="240" w:lineRule="auto"/>
    </w:pPr>
    <w:rPr>
      <w:rFonts w:ascii="Arial" w:eastAsia="Arial" w:hAnsi="Arial" w:cs="Arial"/>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440671">
      <w:bodyDiv w:val="1"/>
      <w:marLeft w:val="0"/>
      <w:marRight w:val="0"/>
      <w:marTop w:val="0"/>
      <w:marBottom w:val="0"/>
      <w:divBdr>
        <w:top w:val="none" w:sz="0" w:space="0" w:color="auto"/>
        <w:left w:val="none" w:sz="0" w:space="0" w:color="auto"/>
        <w:bottom w:val="none" w:sz="0" w:space="0" w:color="auto"/>
        <w:right w:val="none" w:sz="0" w:space="0" w:color="auto"/>
      </w:divBdr>
    </w:div>
    <w:div w:id="1175874934">
      <w:bodyDiv w:val="1"/>
      <w:marLeft w:val="0"/>
      <w:marRight w:val="0"/>
      <w:marTop w:val="0"/>
      <w:marBottom w:val="0"/>
      <w:divBdr>
        <w:top w:val="none" w:sz="0" w:space="0" w:color="auto"/>
        <w:left w:val="none" w:sz="0" w:space="0" w:color="auto"/>
        <w:bottom w:val="none" w:sz="0" w:space="0" w:color="auto"/>
        <w:right w:val="none" w:sz="0" w:space="0" w:color="auto"/>
      </w:divBdr>
    </w:div>
    <w:div w:id="152813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svajcialap.hu" TargetMode="External"/><Relationship Id="rId17" Type="http://schemas.microsoft.com/office/2016/09/relationships/commentsIds" Target="commentsIds.xml"/><Relationship Id="rId2" Type="http://schemas.openxmlformats.org/officeDocument/2006/relationships/customXml" Target="../customXml/item2.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vtcsf@em.gov.hu"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vtcsf@em.gov.h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29C0F92880247D4C86C63C076D65B51D" ma:contentTypeVersion="21" ma:contentTypeDescription="Ein neues Dokument erstellen." ma:contentTypeScope="" ma:versionID="8247cd3e3f9bbf275704502194a14fbe">
  <xsd:schema xmlns:xsd="http://www.w3.org/2001/XMLSchema" xmlns:xs="http://www.w3.org/2001/XMLSchema" xmlns:p="http://schemas.microsoft.com/office/2006/metadata/properties" xmlns:ns2="c6e27a8e-be36-46a7-be3f-f5da11d757a6" xmlns:ns3="1d0f2429-9481-49a5-88a5-98bae25842d6" targetNamespace="http://schemas.microsoft.com/office/2006/metadata/properties" ma:root="true" ma:fieldsID="192430760fe302cb0677221ac390a268" ns2:_="" ns3:_="">
    <xsd:import namespace="c6e27a8e-be36-46a7-be3f-f5da11d757a6"/>
    <xsd:import namespace="1d0f2429-9481-49a5-88a5-98bae25842d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3:SharedWithUsers" minOccurs="0"/>
                <xsd:element ref="ns3:SharedWithDetails"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e27a8e-be36-46a7-be3f-f5da11d757a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Bildmarkierungen" ma:readOnly="false" ma:fieldId="{5cf76f15-5ced-4ddc-b409-7134ff3c332f}" ma:taxonomyMulti="true" ma:sspId="8210aed9-ea04-4ef5-b6a1-16fe75db25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d0f2429-9481-49a5-88a5-98bae25842d6" elementFormDefault="qualified">
    <xsd:import namespace="http://schemas.microsoft.com/office/2006/documentManagement/types"/>
    <xsd:import namespace="http://schemas.microsoft.com/office/infopath/2007/PartnerControls"/>
    <xsd:element name="SharedWithUsers" ma:index="13" nillable="true" ma:displayName="Freigegeben fü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Freigegeben für - Details" ma:description="" ma:internalName="SharedWithDetails" ma:readOnly="true">
      <xsd:simpleType>
        <xsd:restriction base="dms:Note">
          <xsd:maxLength value="255"/>
        </xsd:restriction>
      </xsd:simpleType>
    </xsd:element>
    <xsd:element name="TaxCatchAll" ma:index="21" nillable="true" ma:displayName="Taxonomy Catch All Column" ma:hidden="true" ma:list="{637c79f6-6380-483a-adda-14c47c4b9cef}" ma:internalName="TaxCatchAll" ma:showField="CatchAllData" ma:web="1d0f2429-9481-49a5-88a5-98bae25842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6e27a8e-be36-46a7-be3f-f5da11d757a6">
      <Terms xmlns="http://schemas.microsoft.com/office/infopath/2007/PartnerControls"/>
    </lcf76f155ced4ddcb4097134ff3c332f>
    <TaxCatchAll xmlns="1d0f2429-9481-49a5-88a5-98bae25842d6" xsi:nil="true"/>
  </documentManagement>
</p:properties>
</file>

<file path=customXml/itemProps1.xml><?xml version="1.0" encoding="utf-8"?>
<ds:datastoreItem xmlns:ds="http://schemas.openxmlformats.org/officeDocument/2006/customXml" ds:itemID="{A03A5A28-38D2-48BE-A62A-F7E7F7014D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e27a8e-be36-46a7-be3f-f5da11d757a6"/>
    <ds:schemaRef ds:uri="1d0f2429-9481-49a5-88a5-98bae25842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894677-B249-44C3-A1DC-B71F51F36F22}">
  <ds:schemaRefs>
    <ds:schemaRef ds:uri="http://schemas.microsoft.com/sharepoint/v3/contenttype/forms"/>
  </ds:schemaRefs>
</ds:datastoreItem>
</file>

<file path=customXml/itemProps3.xml><?xml version="1.0" encoding="utf-8"?>
<ds:datastoreItem xmlns:ds="http://schemas.openxmlformats.org/officeDocument/2006/customXml" ds:itemID="{95B4765D-5F6D-462D-87CE-E69291B4B12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d0f2429-9481-49a5-88a5-98bae25842d6"/>
    <ds:schemaRef ds:uri="http://purl.org/dc/elements/1.1/"/>
    <ds:schemaRef ds:uri="http://schemas.microsoft.com/office/2006/metadata/properties"/>
    <ds:schemaRef ds:uri="c6e27a8e-be36-46a7-be3f-f5da11d757a6"/>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1108</Words>
  <Characters>7652</Characters>
  <Application>Microsoft Office Word</Application>
  <DocSecurity>0</DocSecurity>
  <Lines>63</Lines>
  <Paragraphs>17</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BM</Company>
  <LinksUpToDate>false</LinksUpToDate>
  <CharactersWithSpaces>8743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Bognár Alexandra</dc:creator>
  <cp:keywords/>
  <dc:description/>
  <cp:lastModifiedBy>Tóth Andrea</cp:lastModifiedBy>
  <cp:revision>6</cp:revision>
  <dcterms:created xsi:type="dcterms:W3CDTF">2025-01-15T09:47:00Z</dcterms:created>
  <dcterms:modified xsi:type="dcterms:W3CDTF">2025-02-06T13:57:00Z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0x01010029C0F92880247D4C86C63C076D65B51D</vt:lpwstr>
  </property>
  <property fmtid="{D5CDD505-2E9C-101B-9397-08002B2CF9AE}" pid="3" name="MediaServiceImageTags">
    <vt:lpwstr/>
  </property>
</Properties>
</file>